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5E" w:rsidRDefault="00DC7D5E" w:rsidP="0034436D">
      <w:pPr>
        <w:pStyle w:val="CBAA-bodycopy"/>
      </w:pPr>
      <w:bookmarkStart w:id="0" w:name="_GoBack"/>
      <w:bookmarkEnd w:id="0"/>
    </w:p>
    <w:p w:rsidR="00DC7D5E" w:rsidRDefault="00DC7D5E" w:rsidP="0034436D">
      <w:pPr>
        <w:pStyle w:val="CBAA-bodycopy"/>
      </w:pPr>
    </w:p>
    <w:p w:rsidR="00DC7D5E" w:rsidRDefault="00DC7D5E" w:rsidP="0034436D">
      <w:pPr>
        <w:pStyle w:val="CBAA-bodycopy"/>
      </w:pPr>
    </w:p>
    <w:p w:rsidR="00DC7D5E" w:rsidRDefault="00DC7D5E" w:rsidP="0034436D">
      <w:pPr>
        <w:pStyle w:val="CBAA-bodycopy"/>
      </w:pPr>
    </w:p>
    <w:p w:rsidR="00135D0E" w:rsidRPr="0034436D" w:rsidRDefault="00DC7D5E" w:rsidP="00883A12">
      <w:pPr>
        <w:pStyle w:val="CBAA-bodycopy"/>
      </w:pPr>
      <w:r>
        <w:br/>
      </w:r>
    </w:p>
    <w:p w:rsidR="00135D0E" w:rsidRPr="0034436D" w:rsidRDefault="00135D0E" w:rsidP="0034436D">
      <w:pPr>
        <w:pStyle w:val="CBAA-bodycopy"/>
      </w:pPr>
      <w:r w:rsidRPr="0034436D">
        <w:tab/>
      </w:r>
    </w:p>
    <w:p w:rsidR="00883A12" w:rsidRDefault="00883A12" w:rsidP="0034436D">
      <w:pPr>
        <w:pStyle w:val="CBAA-bodycopy"/>
      </w:pPr>
    </w:p>
    <w:p w:rsidR="00135D0E" w:rsidRDefault="00135D0E" w:rsidP="007759E3">
      <w:pPr>
        <w:pStyle w:val="CBAA-subheading"/>
      </w:pPr>
    </w:p>
    <w:p w:rsidR="00883A12" w:rsidRPr="0034436D" w:rsidRDefault="00883A12" w:rsidP="007759E3">
      <w:pPr>
        <w:pStyle w:val="CBAA-bodycopy"/>
      </w:pPr>
    </w:p>
    <w:p w:rsidR="00135D0E" w:rsidRDefault="004A1E3B" w:rsidP="007759E3">
      <w:pPr>
        <w:pStyle w:val="CBAA-CHAPTERHEADING"/>
      </w:pPr>
      <w:r>
        <w:t>Reggae program needed on CRN</w:t>
      </w:r>
    </w:p>
    <w:p w:rsidR="00291FD5" w:rsidRPr="00B47954" w:rsidRDefault="00291FD5" w:rsidP="00291FD5">
      <w:pPr>
        <w:pStyle w:val="CBAA-subheading"/>
      </w:pPr>
      <w:r>
        <w:t>Application information and deadline</w:t>
      </w:r>
    </w:p>
    <w:p w:rsidR="00291FD5" w:rsidRPr="00291FD5" w:rsidRDefault="00291FD5" w:rsidP="00291FD5">
      <w:pPr>
        <w:pStyle w:val="CBAA-bodycopy"/>
        <w:numPr>
          <w:ilvl w:val="0"/>
          <w:numId w:val="8"/>
        </w:numPr>
        <w:rPr>
          <w:sz w:val="20"/>
          <w:szCs w:val="20"/>
          <w:lang w:eastAsia="en-AU"/>
        </w:rPr>
      </w:pPr>
      <w:r>
        <w:rPr>
          <w:sz w:val="20"/>
          <w:szCs w:val="20"/>
          <w:lang w:eastAsia="en-AU"/>
        </w:rPr>
        <w:t>You will need to produce a 55’50 minute pilot program and fill out an application form</w:t>
      </w:r>
      <w:r w:rsidRPr="00291FD5">
        <w:rPr>
          <w:sz w:val="20"/>
          <w:szCs w:val="20"/>
          <w:lang w:eastAsia="en-AU"/>
        </w:rPr>
        <w:t xml:space="preserve">: </w:t>
      </w:r>
      <w:hyperlink r:id="rId8" w:history="1">
        <w:r w:rsidRPr="00291FD5">
          <w:rPr>
            <w:rStyle w:val="Hyperlink"/>
            <w:sz w:val="20"/>
            <w:szCs w:val="20"/>
            <w:lang w:eastAsia="en-AU"/>
          </w:rPr>
          <w:t>click here</w:t>
        </w:r>
      </w:hyperlink>
      <w:r>
        <w:t>,</w:t>
      </w:r>
      <w:r w:rsidRPr="00291FD5">
        <w:rPr>
          <w:sz w:val="20"/>
          <w:szCs w:val="20"/>
          <w:lang w:eastAsia="en-AU"/>
        </w:rPr>
        <w:t xml:space="preserve"> or go to </w:t>
      </w:r>
      <w:hyperlink r:id="rId9" w:history="1">
        <w:r w:rsidRPr="00291FD5">
          <w:rPr>
            <w:rStyle w:val="Hyperlink"/>
            <w:sz w:val="20"/>
            <w:szCs w:val="20"/>
            <w:lang w:eastAsia="en-AU"/>
          </w:rPr>
          <w:t>http://www.cbaa.org.au/crn</w:t>
        </w:r>
      </w:hyperlink>
      <w:r w:rsidRPr="00291FD5">
        <w:rPr>
          <w:sz w:val="20"/>
          <w:szCs w:val="20"/>
          <w:lang w:eastAsia="en-AU"/>
        </w:rPr>
        <w:t xml:space="preserve"> and click on “distribute your station’s content”.</w:t>
      </w:r>
    </w:p>
    <w:p w:rsidR="00291FD5" w:rsidRDefault="00291FD5" w:rsidP="00291FD5">
      <w:pPr>
        <w:pStyle w:val="CBAA-bodycopy"/>
        <w:numPr>
          <w:ilvl w:val="0"/>
          <w:numId w:val="8"/>
        </w:numPr>
        <w:rPr>
          <w:sz w:val="20"/>
          <w:szCs w:val="20"/>
          <w:lang w:eastAsia="en-AU"/>
        </w:rPr>
      </w:pPr>
      <w:r>
        <w:rPr>
          <w:sz w:val="20"/>
          <w:szCs w:val="20"/>
          <w:lang w:eastAsia="en-AU"/>
        </w:rPr>
        <w:t xml:space="preserve">View a program review form for further tips: </w:t>
      </w:r>
      <w:hyperlink r:id="rId10" w:history="1">
        <w:r w:rsidRPr="00150D3D">
          <w:rPr>
            <w:rStyle w:val="Hyperlink"/>
            <w:sz w:val="20"/>
            <w:szCs w:val="20"/>
            <w:lang w:eastAsia="en-AU"/>
          </w:rPr>
          <w:t>click here</w:t>
        </w:r>
      </w:hyperlink>
      <w:r>
        <w:rPr>
          <w:sz w:val="20"/>
          <w:szCs w:val="20"/>
          <w:lang w:eastAsia="en-AU"/>
        </w:rPr>
        <w:t xml:space="preserve">. </w:t>
      </w:r>
    </w:p>
    <w:p w:rsidR="00291FD5" w:rsidRPr="00746AAF" w:rsidRDefault="00291FD5" w:rsidP="00291FD5">
      <w:pPr>
        <w:pStyle w:val="CBAA-bodycopy"/>
        <w:numPr>
          <w:ilvl w:val="0"/>
          <w:numId w:val="8"/>
        </w:numPr>
        <w:rPr>
          <w:sz w:val="20"/>
          <w:szCs w:val="20"/>
          <w:lang w:eastAsia="en-AU"/>
        </w:rPr>
      </w:pPr>
      <w:r w:rsidRPr="00746AAF">
        <w:rPr>
          <w:sz w:val="20"/>
          <w:szCs w:val="20"/>
          <w:lang w:eastAsia="en-AU"/>
        </w:rPr>
        <w:t>Deadline: Sunday 29 November, 2015</w:t>
      </w:r>
    </w:p>
    <w:p w:rsidR="00291FD5" w:rsidRPr="00746AAF" w:rsidRDefault="00291FD5" w:rsidP="00291FD5">
      <w:pPr>
        <w:pStyle w:val="CBAA-bodycopy"/>
        <w:numPr>
          <w:ilvl w:val="0"/>
          <w:numId w:val="8"/>
        </w:numPr>
        <w:rPr>
          <w:rFonts w:ascii="Gotham Light" w:hAnsi="Gotham Light"/>
        </w:rPr>
      </w:pPr>
      <w:r w:rsidRPr="00746AAF">
        <w:rPr>
          <w:sz w:val="20"/>
          <w:szCs w:val="20"/>
          <w:lang w:eastAsia="en-AU"/>
        </w:rPr>
        <w:t>Submitted applications will be considered by the CBAA and CRN Advisory Committee, with a view to having</w:t>
      </w:r>
      <w:r w:rsidR="00875B0B">
        <w:rPr>
          <w:sz w:val="20"/>
          <w:szCs w:val="20"/>
          <w:lang w:eastAsia="en-AU"/>
        </w:rPr>
        <w:t xml:space="preserve"> a new program launch early 2016</w:t>
      </w:r>
      <w:r w:rsidRPr="00746AAF">
        <w:rPr>
          <w:sz w:val="20"/>
          <w:szCs w:val="20"/>
          <w:lang w:eastAsia="en-AU"/>
        </w:rPr>
        <w:t xml:space="preserve">. </w:t>
      </w:r>
    </w:p>
    <w:p w:rsidR="00291FD5" w:rsidRDefault="00291FD5" w:rsidP="007759E3">
      <w:pPr>
        <w:pStyle w:val="CBAA-bodycopy"/>
        <w:rPr>
          <w:b/>
          <w:sz w:val="20"/>
          <w:szCs w:val="20"/>
          <w:lang w:eastAsia="en-AU"/>
        </w:rPr>
      </w:pPr>
    </w:p>
    <w:p w:rsidR="00291FD5" w:rsidRPr="00B47954" w:rsidRDefault="00291FD5" w:rsidP="00291FD5">
      <w:pPr>
        <w:pStyle w:val="CBAA-subheading"/>
      </w:pPr>
      <w:r>
        <w:t>Background information</w:t>
      </w:r>
    </w:p>
    <w:p w:rsidR="00291FD5" w:rsidRDefault="00291FD5" w:rsidP="00291FD5">
      <w:pPr>
        <w:pStyle w:val="CBAA-bodybold"/>
        <w:rPr>
          <w:lang w:eastAsia="en-AU"/>
        </w:rPr>
      </w:pPr>
    </w:p>
    <w:p w:rsidR="000519EC" w:rsidRPr="004540F5" w:rsidRDefault="00E13C48" w:rsidP="00291FD5">
      <w:pPr>
        <w:pStyle w:val="CBAA-bodybold"/>
        <w:rPr>
          <w:lang w:eastAsia="en-AU"/>
        </w:rPr>
      </w:pPr>
      <w:r w:rsidRPr="004540F5">
        <w:rPr>
          <w:lang w:eastAsia="en-AU"/>
        </w:rPr>
        <w:t>Music genre/s</w:t>
      </w:r>
    </w:p>
    <w:p w:rsidR="00E13C48" w:rsidRPr="004540F5" w:rsidRDefault="008B3C09" w:rsidP="00EA17FB">
      <w:pPr>
        <w:pStyle w:val="CBAA-bodycopy"/>
        <w:numPr>
          <w:ilvl w:val="0"/>
          <w:numId w:val="7"/>
        </w:numPr>
        <w:rPr>
          <w:sz w:val="20"/>
          <w:szCs w:val="20"/>
          <w:lang w:eastAsia="en-AU"/>
        </w:rPr>
      </w:pPr>
      <w:r w:rsidRPr="004540F5">
        <w:rPr>
          <w:sz w:val="20"/>
          <w:szCs w:val="20"/>
          <w:lang w:eastAsia="en-AU"/>
        </w:rPr>
        <w:t xml:space="preserve">Like many musical labels, the term “reggae” is used to </w:t>
      </w:r>
      <w:r w:rsidR="008D7C75" w:rsidRPr="004540F5">
        <w:rPr>
          <w:sz w:val="20"/>
          <w:szCs w:val="20"/>
          <w:lang w:eastAsia="en-AU"/>
        </w:rPr>
        <w:t xml:space="preserve">describe </w:t>
      </w:r>
      <w:r w:rsidR="004540F5">
        <w:rPr>
          <w:sz w:val="20"/>
          <w:szCs w:val="20"/>
          <w:lang w:eastAsia="en-AU"/>
        </w:rPr>
        <w:t>a wide</w:t>
      </w:r>
      <w:r w:rsidRPr="004540F5">
        <w:rPr>
          <w:sz w:val="20"/>
          <w:szCs w:val="20"/>
          <w:lang w:eastAsia="en-AU"/>
        </w:rPr>
        <w:t xml:space="preserve"> range of music styles and sub-genres. CRN is not expecting individual programs to be able to cover every musical style described as or relating to reggae - we are interested to hear your interpretation and the area in which you specialise.  </w:t>
      </w:r>
    </w:p>
    <w:p w:rsidR="008B3C09" w:rsidRPr="004540F5" w:rsidRDefault="008B3C09" w:rsidP="007759E3">
      <w:pPr>
        <w:pStyle w:val="CBAA-bodycopy"/>
        <w:rPr>
          <w:sz w:val="20"/>
          <w:szCs w:val="20"/>
          <w:lang w:eastAsia="en-AU"/>
        </w:rPr>
      </w:pPr>
    </w:p>
    <w:p w:rsidR="003C26F8" w:rsidRPr="004540F5" w:rsidRDefault="00E13C48" w:rsidP="00291FD5">
      <w:pPr>
        <w:pStyle w:val="CBAA-bodybold"/>
        <w:rPr>
          <w:lang w:eastAsia="en-AU"/>
        </w:rPr>
      </w:pPr>
      <w:r w:rsidRPr="004540F5">
        <w:rPr>
          <w:lang w:eastAsia="en-AU"/>
        </w:rPr>
        <w:t>Content</w:t>
      </w:r>
      <w:r w:rsidR="006D791D">
        <w:rPr>
          <w:lang w:eastAsia="en-AU"/>
        </w:rPr>
        <w:t xml:space="preserve"> selection</w:t>
      </w:r>
    </w:p>
    <w:p w:rsidR="006D791D" w:rsidRDefault="006D791D" w:rsidP="00EA17FB">
      <w:pPr>
        <w:pStyle w:val="CBAA-bodycopy"/>
        <w:numPr>
          <w:ilvl w:val="0"/>
          <w:numId w:val="6"/>
        </w:numPr>
        <w:rPr>
          <w:sz w:val="20"/>
          <w:szCs w:val="20"/>
          <w:lang w:eastAsia="en-AU"/>
        </w:rPr>
      </w:pPr>
      <w:r>
        <w:rPr>
          <w:sz w:val="20"/>
          <w:szCs w:val="20"/>
          <w:lang w:eastAsia="en-AU"/>
        </w:rPr>
        <w:t xml:space="preserve">CRN seeks content that reflects the guiding principles of the sector as listed in the Community Broadcasting Codes of Practice. See: </w:t>
      </w:r>
      <w:hyperlink r:id="rId11" w:history="1">
        <w:r w:rsidRPr="006141B0">
          <w:rPr>
            <w:rStyle w:val="Hyperlink"/>
            <w:sz w:val="20"/>
            <w:szCs w:val="20"/>
            <w:lang w:eastAsia="en-AU"/>
          </w:rPr>
          <w:t>https://www.cbaa.org.au/resource/community-radio-broadcasting-codes-practice</w:t>
        </w:r>
      </w:hyperlink>
      <w:r>
        <w:rPr>
          <w:sz w:val="20"/>
          <w:szCs w:val="20"/>
          <w:lang w:eastAsia="en-AU"/>
        </w:rPr>
        <w:t xml:space="preserve">. </w:t>
      </w:r>
    </w:p>
    <w:p w:rsidR="006D791D" w:rsidRDefault="006D791D" w:rsidP="007759E3">
      <w:pPr>
        <w:pStyle w:val="CBAA-bodycopy"/>
        <w:rPr>
          <w:sz w:val="20"/>
          <w:szCs w:val="20"/>
          <w:lang w:eastAsia="en-AU"/>
        </w:rPr>
      </w:pPr>
    </w:p>
    <w:p w:rsidR="006D791D" w:rsidRDefault="006D791D" w:rsidP="00EA17FB">
      <w:pPr>
        <w:pStyle w:val="CBAA-bodycopy"/>
        <w:numPr>
          <w:ilvl w:val="0"/>
          <w:numId w:val="6"/>
        </w:numPr>
        <w:rPr>
          <w:sz w:val="20"/>
          <w:szCs w:val="20"/>
          <w:lang w:eastAsia="en-AU"/>
        </w:rPr>
      </w:pPr>
      <w:r>
        <w:rPr>
          <w:sz w:val="20"/>
          <w:szCs w:val="20"/>
          <w:lang w:eastAsia="en-AU"/>
        </w:rPr>
        <w:t xml:space="preserve">A key factor in CRN programming is to offer content that </w:t>
      </w:r>
      <w:r w:rsidR="00746AAF">
        <w:rPr>
          <w:sz w:val="20"/>
          <w:szCs w:val="20"/>
          <w:lang w:eastAsia="en-AU"/>
        </w:rPr>
        <w:t xml:space="preserve">may </w:t>
      </w:r>
      <w:r>
        <w:rPr>
          <w:sz w:val="20"/>
          <w:szCs w:val="20"/>
          <w:lang w:eastAsia="en-AU"/>
        </w:rPr>
        <w:t xml:space="preserve">be challenging for individual stations to create </w:t>
      </w:r>
      <w:r w:rsidR="00746AAF">
        <w:rPr>
          <w:sz w:val="20"/>
          <w:szCs w:val="20"/>
          <w:lang w:eastAsia="en-AU"/>
        </w:rPr>
        <w:t xml:space="preserve">or source </w:t>
      </w:r>
      <w:r>
        <w:rPr>
          <w:sz w:val="20"/>
          <w:szCs w:val="20"/>
          <w:lang w:eastAsia="en-AU"/>
        </w:rPr>
        <w:t>themselves –</w:t>
      </w:r>
      <w:r w:rsidR="00746AAF">
        <w:rPr>
          <w:sz w:val="20"/>
          <w:szCs w:val="20"/>
          <w:lang w:eastAsia="en-AU"/>
        </w:rPr>
        <w:t xml:space="preserve"> this </w:t>
      </w:r>
      <w:r>
        <w:rPr>
          <w:sz w:val="20"/>
          <w:szCs w:val="20"/>
          <w:lang w:eastAsia="en-AU"/>
        </w:rPr>
        <w:t xml:space="preserve">could be reflected by </w:t>
      </w:r>
      <w:r w:rsidR="00746AAF">
        <w:rPr>
          <w:sz w:val="20"/>
          <w:szCs w:val="20"/>
          <w:lang w:eastAsia="en-AU"/>
        </w:rPr>
        <w:t xml:space="preserve">aspects such as </w:t>
      </w:r>
      <w:r>
        <w:rPr>
          <w:sz w:val="20"/>
          <w:szCs w:val="20"/>
          <w:lang w:eastAsia="en-AU"/>
        </w:rPr>
        <w:t xml:space="preserve">difficult-to-obtain content, expert </w:t>
      </w:r>
      <w:r w:rsidR="00746AAF">
        <w:rPr>
          <w:sz w:val="20"/>
          <w:szCs w:val="20"/>
          <w:lang w:eastAsia="en-AU"/>
        </w:rPr>
        <w:t>voices, complex production approaches and so on.</w:t>
      </w:r>
    </w:p>
    <w:p w:rsidR="006D791D" w:rsidRDefault="006D791D" w:rsidP="007759E3">
      <w:pPr>
        <w:pStyle w:val="CBAA-bodycopy"/>
        <w:rPr>
          <w:sz w:val="20"/>
          <w:szCs w:val="20"/>
          <w:lang w:eastAsia="en-AU"/>
        </w:rPr>
      </w:pPr>
    </w:p>
    <w:p w:rsidR="00E13C48" w:rsidRDefault="00E13C48" w:rsidP="00EA17FB">
      <w:pPr>
        <w:pStyle w:val="CBAA-bodycopy"/>
        <w:numPr>
          <w:ilvl w:val="0"/>
          <w:numId w:val="6"/>
        </w:numPr>
        <w:rPr>
          <w:sz w:val="20"/>
          <w:szCs w:val="20"/>
          <w:lang w:eastAsia="en-AU"/>
        </w:rPr>
      </w:pPr>
      <w:r w:rsidRPr="004540F5">
        <w:rPr>
          <w:sz w:val="20"/>
          <w:szCs w:val="20"/>
          <w:lang w:eastAsia="en-AU"/>
        </w:rPr>
        <w:t>Programming that includes elements such as artist interviews, topical news or critique</w:t>
      </w:r>
      <w:r w:rsidR="008D7C75" w:rsidRPr="004540F5">
        <w:rPr>
          <w:sz w:val="20"/>
          <w:szCs w:val="20"/>
          <w:lang w:eastAsia="en-AU"/>
        </w:rPr>
        <w:t>, information on new releases, and Australian content (if applicable) will</w:t>
      </w:r>
      <w:r w:rsidRPr="004540F5">
        <w:rPr>
          <w:sz w:val="20"/>
          <w:szCs w:val="20"/>
          <w:lang w:eastAsia="en-AU"/>
        </w:rPr>
        <w:t xml:space="preserve"> be viewed favourably.</w:t>
      </w:r>
    </w:p>
    <w:p w:rsidR="00D446F5" w:rsidRPr="004540F5" w:rsidRDefault="00D446F5" w:rsidP="007759E3">
      <w:pPr>
        <w:pStyle w:val="CBAA-bodycopy"/>
        <w:rPr>
          <w:sz w:val="20"/>
          <w:szCs w:val="20"/>
          <w:lang w:eastAsia="en-AU"/>
        </w:rPr>
      </w:pPr>
    </w:p>
    <w:p w:rsidR="00D446F5" w:rsidRPr="004540F5" w:rsidRDefault="004540F5" w:rsidP="00291FD5">
      <w:pPr>
        <w:pStyle w:val="CBAA-bodybold"/>
        <w:rPr>
          <w:lang w:eastAsia="en-AU"/>
        </w:rPr>
      </w:pPr>
      <w:r>
        <w:rPr>
          <w:lang w:eastAsia="en-AU"/>
        </w:rPr>
        <w:t>Production approach</w:t>
      </w:r>
    </w:p>
    <w:p w:rsidR="006D791D" w:rsidRDefault="006D791D" w:rsidP="007759E3">
      <w:pPr>
        <w:pStyle w:val="CBAA-bodycopy"/>
        <w:rPr>
          <w:sz w:val="20"/>
          <w:szCs w:val="20"/>
          <w:lang w:eastAsia="en-AU"/>
        </w:rPr>
      </w:pPr>
      <w:r>
        <w:rPr>
          <w:sz w:val="20"/>
          <w:szCs w:val="20"/>
          <w:lang w:eastAsia="en-AU"/>
        </w:rPr>
        <w:t xml:space="preserve">CRN does not prescribe a specific production approach. </w:t>
      </w:r>
      <w:r w:rsidR="004540F5">
        <w:rPr>
          <w:sz w:val="20"/>
          <w:szCs w:val="20"/>
          <w:lang w:eastAsia="en-AU"/>
        </w:rPr>
        <w:t xml:space="preserve">Stations supplying content to </w:t>
      </w:r>
      <w:r>
        <w:rPr>
          <w:sz w:val="20"/>
          <w:szCs w:val="20"/>
          <w:lang w:eastAsia="en-AU"/>
        </w:rPr>
        <w:t>the network</w:t>
      </w:r>
      <w:r w:rsidR="004540F5">
        <w:rPr>
          <w:sz w:val="20"/>
          <w:szCs w:val="20"/>
          <w:lang w:eastAsia="en-AU"/>
        </w:rPr>
        <w:t xml:space="preserve"> employ many differing methods including:</w:t>
      </w:r>
    </w:p>
    <w:p w:rsidR="004540F5" w:rsidRDefault="004540F5" w:rsidP="00EA17FB">
      <w:pPr>
        <w:pStyle w:val="CBAA-bodycopy"/>
        <w:numPr>
          <w:ilvl w:val="0"/>
          <w:numId w:val="4"/>
        </w:numPr>
        <w:rPr>
          <w:sz w:val="20"/>
          <w:szCs w:val="20"/>
          <w:lang w:eastAsia="en-AU"/>
        </w:rPr>
      </w:pPr>
      <w:r>
        <w:rPr>
          <w:sz w:val="20"/>
          <w:szCs w:val="20"/>
          <w:lang w:eastAsia="en-AU"/>
        </w:rPr>
        <w:t>A standalone pre-record for the national version of the show</w:t>
      </w:r>
    </w:p>
    <w:p w:rsidR="002C4DF6" w:rsidRDefault="002C4DF6" w:rsidP="00EA17FB">
      <w:pPr>
        <w:pStyle w:val="CBAA-bodycopy"/>
        <w:numPr>
          <w:ilvl w:val="0"/>
          <w:numId w:val="4"/>
        </w:numPr>
        <w:rPr>
          <w:sz w:val="20"/>
          <w:szCs w:val="20"/>
          <w:lang w:eastAsia="en-AU"/>
        </w:rPr>
      </w:pPr>
      <w:r w:rsidRPr="002C4DF6">
        <w:rPr>
          <w:sz w:val="20"/>
          <w:szCs w:val="20"/>
          <w:lang w:eastAsia="en-AU"/>
        </w:rPr>
        <w:t>Recording the local program broadcast live, then repacking for the national audience</w:t>
      </w:r>
    </w:p>
    <w:p w:rsidR="004540F5" w:rsidRPr="004540F5" w:rsidRDefault="004540F5" w:rsidP="00EA17FB">
      <w:pPr>
        <w:pStyle w:val="CBAA-bodycopy"/>
        <w:numPr>
          <w:ilvl w:val="0"/>
          <w:numId w:val="4"/>
        </w:numPr>
        <w:rPr>
          <w:sz w:val="20"/>
          <w:szCs w:val="20"/>
          <w:lang w:eastAsia="en-AU"/>
        </w:rPr>
      </w:pPr>
      <w:r>
        <w:rPr>
          <w:sz w:val="20"/>
          <w:szCs w:val="20"/>
          <w:lang w:eastAsia="en-AU"/>
        </w:rPr>
        <w:lastRenderedPageBreak/>
        <w:t>Splitting a local 2hr program into two parts; 1hr for the local audience, 1hr for the national (free of time calls, SAs etc); and recording the national section for CRN.</w:t>
      </w:r>
    </w:p>
    <w:p w:rsidR="00E13C48" w:rsidRDefault="00E13C48" w:rsidP="007759E3">
      <w:pPr>
        <w:pStyle w:val="CBAA-bodycopy"/>
        <w:rPr>
          <w:sz w:val="20"/>
          <w:szCs w:val="20"/>
          <w:lang w:eastAsia="en-AU"/>
        </w:rPr>
      </w:pPr>
    </w:p>
    <w:p w:rsidR="004540F5" w:rsidRPr="004540F5" w:rsidRDefault="004540F5" w:rsidP="00291FD5">
      <w:pPr>
        <w:pStyle w:val="CBAA-bodybold"/>
      </w:pPr>
      <w:r w:rsidRPr="004540F5">
        <w:t>Recording guidelines</w:t>
      </w:r>
    </w:p>
    <w:p w:rsidR="004540F5" w:rsidRPr="004540F5" w:rsidRDefault="004540F5" w:rsidP="00EA17FB">
      <w:pPr>
        <w:pStyle w:val="CBAA-bodycopy"/>
        <w:numPr>
          <w:ilvl w:val="0"/>
          <w:numId w:val="2"/>
        </w:numPr>
        <w:rPr>
          <w:sz w:val="20"/>
          <w:szCs w:val="20"/>
        </w:rPr>
      </w:pPr>
      <w:r w:rsidRPr="004540F5">
        <w:rPr>
          <w:sz w:val="20"/>
          <w:szCs w:val="20"/>
        </w:rPr>
        <w:t>Duration:</w:t>
      </w:r>
      <w:r w:rsidR="00746AAF">
        <w:rPr>
          <w:sz w:val="20"/>
          <w:szCs w:val="20"/>
        </w:rPr>
        <w:t xml:space="preserve"> the weekly timeslot is</w:t>
      </w:r>
      <w:r w:rsidRPr="004540F5">
        <w:rPr>
          <w:sz w:val="20"/>
          <w:szCs w:val="20"/>
        </w:rPr>
        <w:t xml:space="preserve"> 55’50 minutes</w:t>
      </w:r>
    </w:p>
    <w:p w:rsidR="004540F5" w:rsidRPr="004540F5" w:rsidRDefault="004540F5" w:rsidP="00EA17FB">
      <w:pPr>
        <w:pStyle w:val="CBAA-bodycopy"/>
        <w:numPr>
          <w:ilvl w:val="0"/>
          <w:numId w:val="2"/>
        </w:numPr>
        <w:rPr>
          <w:sz w:val="20"/>
          <w:szCs w:val="20"/>
        </w:rPr>
      </w:pPr>
      <w:r w:rsidRPr="004540F5">
        <w:rPr>
          <w:sz w:val="20"/>
          <w:szCs w:val="20"/>
        </w:rPr>
        <w:t>Record and mix session audio in linear PCM (WAV) format: 16-bit, 44100 sample rate</w:t>
      </w:r>
    </w:p>
    <w:p w:rsidR="004540F5" w:rsidRPr="004540F5" w:rsidRDefault="004540F5" w:rsidP="00EA17FB">
      <w:pPr>
        <w:pStyle w:val="CBAA-bodycopy"/>
        <w:numPr>
          <w:ilvl w:val="0"/>
          <w:numId w:val="2"/>
        </w:numPr>
        <w:rPr>
          <w:sz w:val="20"/>
          <w:szCs w:val="20"/>
          <w:lang w:eastAsia="en-AU"/>
        </w:rPr>
      </w:pPr>
      <w:r w:rsidRPr="004540F5">
        <w:rPr>
          <w:sz w:val="20"/>
          <w:szCs w:val="20"/>
          <w:lang w:eastAsia="en-AU"/>
        </w:rPr>
        <w:t>Levels should peak no higher than -3db</w:t>
      </w:r>
      <w:r w:rsidRPr="004540F5">
        <w:rPr>
          <w:bCs/>
          <w:sz w:val="20"/>
          <w:szCs w:val="20"/>
          <w:lang w:eastAsia="en-AU"/>
        </w:rPr>
        <w:t>fs</w:t>
      </w:r>
      <w:r w:rsidRPr="004540F5">
        <w:rPr>
          <w:sz w:val="20"/>
          <w:szCs w:val="20"/>
          <w:lang w:eastAsia="en-AU"/>
        </w:rPr>
        <w:t>; leave plenty of headroom during production to ensure no clipping or distortion</w:t>
      </w:r>
    </w:p>
    <w:p w:rsidR="004540F5" w:rsidRPr="004540F5" w:rsidRDefault="004540F5" w:rsidP="00EA17FB">
      <w:pPr>
        <w:pStyle w:val="CBAA-bodycopy"/>
        <w:numPr>
          <w:ilvl w:val="1"/>
          <w:numId w:val="2"/>
        </w:numPr>
        <w:rPr>
          <w:sz w:val="20"/>
          <w:szCs w:val="20"/>
          <w:lang w:eastAsia="en-AU"/>
        </w:rPr>
      </w:pPr>
      <w:r w:rsidRPr="004540F5">
        <w:rPr>
          <w:sz w:val="20"/>
          <w:szCs w:val="20"/>
          <w:lang w:eastAsia="en-AU"/>
        </w:rPr>
        <w:t>Average levels should be smooth and consistent across audio content - i.e. spoken word and music, telephone or location interviews</w:t>
      </w:r>
    </w:p>
    <w:p w:rsidR="004540F5" w:rsidRPr="004540F5" w:rsidRDefault="004540F5" w:rsidP="00EA17FB">
      <w:pPr>
        <w:pStyle w:val="CBAA-bodycopy"/>
        <w:numPr>
          <w:ilvl w:val="1"/>
          <w:numId w:val="2"/>
        </w:numPr>
        <w:rPr>
          <w:sz w:val="20"/>
          <w:szCs w:val="20"/>
          <w:lang w:eastAsia="en-AU"/>
        </w:rPr>
      </w:pPr>
      <w:r w:rsidRPr="004540F5">
        <w:rPr>
          <w:sz w:val="20"/>
          <w:szCs w:val="20"/>
          <w:lang w:eastAsia="en-AU"/>
        </w:rPr>
        <w:t>No need for hard limiting or mastering effects - within reason, dynamic material is not our enemy.</w:t>
      </w:r>
    </w:p>
    <w:p w:rsidR="004540F5" w:rsidRPr="00746AAF" w:rsidRDefault="004540F5" w:rsidP="00EA17FB">
      <w:pPr>
        <w:pStyle w:val="CBAA-bodycopy"/>
        <w:numPr>
          <w:ilvl w:val="0"/>
          <w:numId w:val="2"/>
        </w:numPr>
        <w:rPr>
          <w:sz w:val="20"/>
          <w:szCs w:val="20"/>
        </w:rPr>
      </w:pPr>
      <w:r w:rsidRPr="00746AAF">
        <w:rPr>
          <w:sz w:val="20"/>
          <w:szCs w:val="20"/>
        </w:rPr>
        <w:t>For music within programs do your absolute best to use CD-quality source material, not MP3</w:t>
      </w:r>
      <w:r w:rsidR="00746AAF">
        <w:rPr>
          <w:sz w:val="20"/>
          <w:szCs w:val="20"/>
        </w:rPr>
        <w:t xml:space="preserve">. </w:t>
      </w:r>
      <w:r w:rsidRPr="00746AAF">
        <w:rPr>
          <w:sz w:val="20"/>
          <w:szCs w:val="20"/>
        </w:rPr>
        <w:t>If you have to use MP3, make sure files are encoded at 320kbps.</w:t>
      </w:r>
    </w:p>
    <w:p w:rsidR="004540F5" w:rsidRPr="004540F5" w:rsidRDefault="004540F5" w:rsidP="00EA17FB">
      <w:pPr>
        <w:pStyle w:val="CBAA-bodycopy"/>
        <w:numPr>
          <w:ilvl w:val="0"/>
          <w:numId w:val="2"/>
        </w:numPr>
        <w:rPr>
          <w:sz w:val="20"/>
          <w:szCs w:val="20"/>
        </w:rPr>
      </w:pPr>
      <w:r w:rsidRPr="004540F5">
        <w:rPr>
          <w:sz w:val="20"/>
          <w:szCs w:val="20"/>
        </w:rPr>
        <w:t>All voices must be panned centre for mono compatibility</w:t>
      </w:r>
    </w:p>
    <w:p w:rsidR="004540F5" w:rsidRPr="004540F5" w:rsidRDefault="004540F5" w:rsidP="00EA17FB">
      <w:pPr>
        <w:pStyle w:val="CBAA-bodycopy"/>
        <w:numPr>
          <w:ilvl w:val="0"/>
          <w:numId w:val="2"/>
        </w:numPr>
        <w:rPr>
          <w:sz w:val="20"/>
          <w:szCs w:val="20"/>
        </w:rPr>
      </w:pPr>
      <w:r w:rsidRPr="004540F5">
        <w:rPr>
          <w:sz w:val="20"/>
          <w:szCs w:val="20"/>
        </w:rPr>
        <w:t>Mix down a master copy to a WAV file and save it</w:t>
      </w:r>
    </w:p>
    <w:p w:rsidR="004540F5" w:rsidRPr="004540F5" w:rsidRDefault="004540F5" w:rsidP="00EA17FB">
      <w:pPr>
        <w:pStyle w:val="CBAA-bodycopy"/>
        <w:numPr>
          <w:ilvl w:val="0"/>
          <w:numId w:val="2"/>
        </w:numPr>
        <w:rPr>
          <w:sz w:val="20"/>
          <w:szCs w:val="20"/>
        </w:rPr>
      </w:pPr>
      <w:r w:rsidRPr="004540F5">
        <w:rPr>
          <w:sz w:val="20"/>
          <w:szCs w:val="20"/>
        </w:rPr>
        <w:t>Convert a copy of master file to a 320kbps stereo MP3 file for uploading to CRN</w:t>
      </w:r>
    </w:p>
    <w:p w:rsidR="004540F5" w:rsidRPr="004540F5" w:rsidRDefault="004540F5" w:rsidP="00EA17FB">
      <w:pPr>
        <w:pStyle w:val="CBAA-bodycopy"/>
        <w:numPr>
          <w:ilvl w:val="1"/>
          <w:numId w:val="2"/>
        </w:numPr>
        <w:rPr>
          <w:sz w:val="20"/>
          <w:szCs w:val="20"/>
        </w:rPr>
      </w:pPr>
      <w:r w:rsidRPr="004540F5">
        <w:rPr>
          <w:sz w:val="20"/>
          <w:szCs w:val="20"/>
          <w:lang w:eastAsia="en-AU"/>
        </w:rPr>
        <w:t xml:space="preserve">Lower </w:t>
      </w:r>
      <w:proofErr w:type="spellStart"/>
      <w:r w:rsidRPr="004540F5">
        <w:rPr>
          <w:sz w:val="20"/>
          <w:szCs w:val="20"/>
          <w:lang w:eastAsia="en-AU"/>
        </w:rPr>
        <w:t>bitrate</w:t>
      </w:r>
      <w:proofErr w:type="spellEnd"/>
      <w:r w:rsidRPr="004540F5">
        <w:rPr>
          <w:sz w:val="20"/>
          <w:szCs w:val="20"/>
          <w:lang w:eastAsia="en-AU"/>
        </w:rPr>
        <w:t xml:space="preserve"> or variable </w:t>
      </w:r>
      <w:proofErr w:type="spellStart"/>
      <w:r w:rsidRPr="004540F5">
        <w:rPr>
          <w:sz w:val="20"/>
          <w:szCs w:val="20"/>
          <w:lang w:eastAsia="en-AU"/>
        </w:rPr>
        <w:t>bitrate</w:t>
      </w:r>
      <w:proofErr w:type="spellEnd"/>
      <w:r w:rsidRPr="004540F5">
        <w:rPr>
          <w:sz w:val="20"/>
          <w:szCs w:val="20"/>
          <w:lang w:eastAsia="en-AU"/>
        </w:rPr>
        <w:t xml:space="preserve"> (VBR) encoding may be rejected.</w:t>
      </w:r>
    </w:p>
    <w:p w:rsidR="004540F5" w:rsidRPr="004540F5" w:rsidRDefault="004540F5" w:rsidP="004540F5">
      <w:pPr>
        <w:pStyle w:val="CBAA-bodycopy"/>
        <w:ind w:left="720"/>
        <w:rPr>
          <w:sz w:val="20"/>
          <w:szCs w:val="20"/>
        </w:rPr>
      </w:pPr>
    </w:p>
    <w:p w:rsidR="004540F5" w:rsidRPr="00291FD5" w:rsidRDefault="004540F5" w:rsidP="00291FD5">
      <w:pPr>
        <w:pStyle w:val="CBAA-bodybold"/>
      </w:pPr>
      <w:r w:rsidRPr="00291FD5">
        <w:t>Scripting for presentation...</w:t>
      </w:r>
    </w:p>
    <w:p w:rsidR="004540F5" w:rsidRPr="004540F5" w:rsidRDefault="004540F5" w:rsidP="00EA17FB">
      <w:pPr>
        <w:pStyle w:val="CBAA-bodycopy"/>
        <w:numPr>
          <w:ilvl w:val="0"/>
          <w:numId w:val="3"/>
        </w:numPr>
        <w:rPr>
          <w:rFonts w:eastAsiaTheme="minorHAnsi" w:cstheme="minorBidi"/>
          <w:sz w:val="20"/>
          <w:szCs w:val="20"/>
          <w:lang w:eastAsia="en-AU"/>
        </w:rPr>
      </w:pPr>
      <w:r w:rsidRPr="004540F5">
        <w:rPr>
          <w:sz w:val="20"/>
          <w:szCs w:val="20"/>
          <w:lang w:eastAsia="en-AU"/>
        </w:rPr>
        <w:t xml:space="preserve">"This program was produced in the studios of 9XXX, </w:t>
      </w:r>
      <w:proofErr w:type="spellStart"/>
      <w:r w:rsidRPr="004540F5">
        <w:rPr>
          <w:sz w:val="20"/>
          <w:szCs w:val="20"/>
          <w:lang w:eastAsia="en-AU"/>
        </w:rPr>
        <w:t>Awesometown</w:t>
      </w:r>
      <w:proofErr w:type="spellEnd"/>
      <w:r w:rsidRPr="004540F5">
        <w:rPr>
          <w:sz w:val="20"/>
          <w:szCs w:val="20"/>
          <w:lang w:eastAsia="en-AU"/>
        </w:rPr>
        <w:t xml:space="preserve">, and is being heard across Australia on the Community Radio Network" </w:t>
      </w:r>
    </w:p>
    <w:p w:rsidR="004540F5" w:rsidRPr="004540F5" w:rsidRDefault="004540F5" w:rsidP="00EA17FB">
      <w:pPr>
        <w:pStyle w:val="CBAA-bodycopy"/>
        <w:numPr>
          <w:ilvl w:val="0"/>
          <w:numId w:val="3"/>
        </w:numPr>
        <w:rPr>
          <w:sz w:val="20"/>
          <w:szCs w:val="20"/>
          <w:lang w:eastAsia="en-AU"/>
        </w:rPr>
      </w:pPr>
      <w:r w:rsidRPr="004540F5">
        <w:rPr>
          <w:sz w:val="20"/>
          <w:szCs w:val="20"/>
          <w:lang w:eastAsia="en-AU"/>
        </w:rPr>
        <w:t>"...heard on community radio right around Australia"</w:t>
      </w:r>
    </w:p>
    <w:p w:rsidR="004540F5" w:rsidRPr="004540F5" w:rsidRDefault="004540F5" w:rsidP="00EA17FB">
      <w:pPr>
        <w:pStyle w:val="CBAA-bodycopy"/>
        <w:numPr>
          <w:ilvl w:val="0"/>
          <w:numId w:val="3"/>
        </w:numPr>
        <w:rPr>
          <w:sz w:val="20"/>
          <w:szCs w:val="20"/>
          <w:lang w:eastAsia="en-AU"/>
        </w:rPr>
      </w:pPr>
      <w:r w:rsidRPr="004540F5">
        <w:rPr>
          <w:sz w:val="20"/>
          <w:szCs w:val="20"/>
          <w:lang w:eastAsia="en-AU"/>
        </w:rPr>
        <w:t>"...through the national Community Radio Network"</w:t>
      </w:r>
    </w:p>
    <w:p w:rsidR="004540F5" w:rsidRPr="004540F5" w:rsidRDefault="004540F5" w:rsidP="00EA17FB">
      <w:pPr>
        <w:pStyle w:val="CBAA-bodycopy"/>
        <w:numPr>
          <w:ilvl w:val="0"/>
          <w:numId w:val="3"/>
        </w:numPr>
        <w:rPr>
          <w:sz w:val="20"/>
          <w:szCs w:val="20"/>
          <w:lang w:eastAsia="en-AU"/>
        </w:rPr>
      </w:pPr>
      <w:r w:rsidRPr="004540F5">
        <w:rPr>
          <w:sz w:val="20"/>
          <w:szCs w:val="20"/>
          <w:lang w:eastAsia="en-AU"/>
        </w:rPr>
        <w:t>"...on national community radio"</w:t>
      </w:r>
    </w:p>
    <w:p w:rsidR="004540F5" w:rsidRPr="004540F5" w:rsidRDefault="004540F5" w:rsidP="00EA17FB">
      <w:pPr>
        <w:pStyle w:val="CBAA-bodycopy"/>
        <w:numPr>
          <w:ilvl w:val="0"/>
          <w:numId w:val="3"/>
        </w:numPr>
        <w:rPr>
          <w:sz w:val="20"/>
          <w:szCs w:val="20"/>
          <w:lang w:eastAsia="en-AU"/>
        </w:rPr>
      </w:pPr>
      <w:r w:rsidRPr="004540F5">
        <w:rPr>
          <w:sz w:val="20"/>
          <w:szCs w:val="20"/>
          <w:lang w:eastAsia="en-AU"/>
        </w:rPr>
        <w:t>"...on your local community station"</w:t>
      </w:r>
    </w:p>
    <w:p w:rsidR="004540F5" w:rsidRPr="004540F5" w:rsidRDefault="004540F5" w:rsidP="00EA17FB">
      <w:pPr>
        <w:pStyle w:val="CBAA-bodycopy"/>
        <w:numPr>
          <w:ilvl w:val="0"/>
          <w:numId w:val="3"/>
        </w:numPr>
        <w:rPr>
          <w:sz w:val="20"/>
          <w:szCs w:val="20"/>
          <w:lang w:eastAsia="en-AU"/>
        </w:rPr>
      </w:pPr>
      <w:r w:rsidRPr="004540F5">
        <w:rPr>
          <w:sz w:val="20"/>
          <w:szCs w:val="20"/>
          <w:lang w:eastAsia="en-AU"/>
        </w:rPr>
        <w:t>"...heard on community radio right around the country"</w:t>
      </w:r>
    </w:p>
    <w:p w:rsidR="004540F5" w:rsidRPr="004540F5" w:rsidRDefault="004540F5" w:rsidP="00EA17FB">
      <w:pPr>
        <w:pStyle w:val="CBAA-bodycopy"/>
        <w:numPr>
          <w:ilvl w:val="0"/>
          <w:numId w:val="3"/>
        </w:numPr>
        <w:rPr>
          <w:sz w:val="20"/>
          <w:szCs w:val="20"/>
          <w:lang w:eastAsia="en-AU"/>
        </w:rPr>
      </w:pPr>
      <w:r w:rsidRPr="004540F5">
        <w:rPr>
          <w:sz w:val="20"/>
          <w:szCs w:val="20"/>
          <w:lang w:eastAsia="en-AU"/>
        </w:rPr>
        <w:t>"...and heard on stations around the country thanks to the Community Radio Network"</w:t>
      </w:r>
    </w:p>
    <w:p w:rsidR="004540F5" w:rsidRPr="004540F5" w:rsidRDefault="004540F5" w:rsidP="004540F5">
      <w:pPr>
        <w:pStyle w:val="NoSpacing"/>
        <w:ind w:left="720"/>
        <w:rPr>
          <w:i/>
          <w:iCs/>
          <w:sz w:val="20"/>
          <w:szCs w:val="20"/>
          <w:u w:val="single"/>
          <w:lang w:eastAsia="en-AU"/>
        </w:rPr>
      </w:pPr>
    </w:p>
    <w:p w:rsidR="004540F5" w:rsidRPr="004540F5" w:rsidRDefault="004540F5" w:rsidP="007759E3">
      <w:pPr>
        <w:pStyle w:val="CBAA-bodycopy"/>
        <w:rPr>
          <w:sz w:val="20"/>
          <w:szCs w:val="20"/>
          <w:lang w:eastAsia="en-AU"/>
        </w:rPr>
      </w:pPr>
      <w:r w:rsidRPr="004540F5">
        <w:rPr>
          <w:i/>
          <w:sz w:val="20"/>
          <w:szCs w:val="20"/>
          <w:u w:val="single"/>
          <w:lang w:eastAsia="en-AU"/>
        </w:rPr>
        <w:t>Summary</w:t>
      </w:r>
      <w:r w:rsidRPr="004540F5">
        <w:rPr>
          <w:b/>
          <w:i/>
          <w:sz w:val="20"/>
          <w:szCs w:val="20"/>
          <w:lang w:eastAsia="en-AU"/>
        </w:rPr>
        <w:t xml:space="preserve"> - </w:t>
      </w:r>
      <w:r w:rsidRPr="004540F5">
        <w:rPr>
          <w:i/>
          <w:sz w:val="20"/>
          <w:szCs w:val="20"/>
          <w:lang w:eastAsia="en-AU"/>
        </w:rPr>
        <w:t>if you mention your home station please make sure it's followed by a mention of the Community Radio Network.</w:t>
      </w:r>
    </w:p>
    <w:p w:rsidR="004540F5" w:rsidRPr="004540F5" w:rsidRDefault="004540F5" w:rsidP="007759E3">
      <w:pPr>
        <w:pStyle w:val="CBAA-bodycopy"/>
        <w:rPr>
          <w:sz w:val="20"/>
          <w:szCs w:val="20"/>
          <w:lang w:eastAsia="en-AU"/>
        </w:rPr>
      </w:pPr>
    </w:p>
    <w:p w:rsidR="00746AAF" w:rsidRPr="00746AAF" w:rsidRDefault="00746AAF" w:rsidP="00746AAF">
      <w:pPr>
        <w:pStyle w:val="CBAA-bodycopy"/>
        <w:ind w:left="720"/>
        <w:rPr>
          <w:rFonts w:ascii="Gotham Light" w:hAnsi="Gotham Light"/>
        </w:rPr>
      </w:pPr>
    </w:p>
    <w:p w:rsidR="00883A12" w:rsidRPr="00B47954" w:rsidRDefault="006D791D" w:rsidP="006D791D">
      <w:pPr>
        <w:pStyle w:val="CBAA-subheading"/>
      </w:pPr>
      <w:r>
        <w:t xml:space="preserve">About </w:t>
      </w:r>
      <w:r w:rsidR="00746AAF">
        <w:t>CRN</w:t>
      </w:r>
    </w:p>
    <w:p w:rsidR="006D791D" w:rsidRPr="006D791D" w:rsidRDefault="006D791D" w:rsidP="006D791D">
      <w:pPr>
        <w:pStyle w:val="CBAA-bodycopy"/>
        <w:rPr>
          <w:lang w:eastAsia="en-AU"/>
        </w:rPr>
      </w:pPr>
      <w:r w:rsidRPr="006D791D">
        <w:rPr>
          <w:lang w:eastAsia="en-AU"/>
        </w:rPr>
        <w:t xml:space="preserve">The CBAA's </w:t>
      </w:r>
      <w:r>
        <w:rPr>
          <w:lang w:eastAsia="en-AU"/>
        </w:rPr>
        <w:t>Community</w:t>
      </w:r>
      <w:r w:rsidR="00746AAF">
        <w:rPr>
          <w:lang w:eastAsia="en-AU"/>
        </w:rPr>
        <w:t xml:space="preserve"> Radio Network (CRN)</w:t>
      </w:r>
      <w:r>
        <w:rPr>
          <w:lang w:eastAsia="en-AU"/>
        </w:rPr>
        <w:t xml:space="preserve"> </w:t>
      </w:r>
      <w:r w:rsidRPr="006D791D">
        <w:rPr>
          <w:lang w:eastAsia="en-AU"/>
        </w:rPr>
        <w:t xml:space="preserve">allows community radio stations to share some of the sector’s best news, talk, </w:t>
      </w:r>
      <w:proofErr w:type="gramStart"/>
      <w:r w:rsidRPr="006D791D">
        <w:rPr>
          <w:lang w:eastAsia="en-AU"/>
        </w:rPr>
        <w:t>music</w:t>
      </w:r>
      <w:proofErr w:type="gramEnd"/>
      <w:r w:rsidRPr="006D791D">
        <w:rPr>
          <w:lang w:eastAsia="en-AU"/>
        </w:rPr>
        <w:t xml:space="preserve"> and entertainment programs – 24 hours a day, 7 days a week.</w:t>
      </w:r>
    </w:p>
    <w:p w:rsidR="006D791D" w:rsidRDefault="006D791D" w:rsidP="006D791D">
      <w:pPr>
        <w:pStyle w:val="CBAA-bodycopy"/>
        <w:rPr>
          <w:lang w:eastAsia="en-AU"/>
        </w:rPr>
      </w:pPr>
      <w:r w:rsidRPr="006D791D">
        <w:rPr>
          <w:lang w:eastAsia="en-AU"/>
        </w:rPr>
        <w:t>The CRN gives access to over 100 talk and music programs, and distributes several flagship community radio programs, including National Radio News, The Wire and Good Morning Country, as well as:</w:t>
      </w:r>
    </w:p>
    <w:p w:rsidR="006D791D" w:rsidRPr="006D791D" w:rsidRDefault="006D791D" w:rsidP="006D791D">
      <w:pPr>
        <w:pStyle w:val="CBAA-bodycopy"/>
        <w:rPr>
          <w:lang w:eastAsia="en-AU"/>
        </w:rPr>
      </w:pPr>
    </w:p>
    <w:p w:rsidR="006D791D" w:rsidRPr="006D791D" w:rsidRDefault="006D791D" w:rsidP="00EA17FB">
      <w:pPr>
        <w:pStyle w:val="CBAA-bodycopy"/>
        <w:numPr>
          <w:ilvl w:val="0"/>
          <w:numId w:val="5"/>
        </w:numPr>
        <w:rPr>
          <w:lang w:eastAsia="en-AU"/>
        </w:rPr>
      </w:pPr>
      <w:r w:rsidRPr="006D791D">
        <w:rPr>
          <w:lang w:eastAsia="en-AU"/>
        </w:rPr>
        <w:t>Special broadcasts covering major cultural and festival events</w:t>
      </w:r>
    </w:p>
    <w:p w:rsidR="006D791D" w:rsidRPr="006D791D" w:rsidRDefault="006D791D" w:rsidP="00EA17FB">
      <w:pPr>
        <w:pStyle w:val="CBAA-bodycopy"/>
        <w:numPr>
          <w:ilvl w:val="0"/>
          <w:numId w:val="5"/>
        </w:numPr>
        <w:rPr>
          <w:lang w:eastAsia="en-AU"/>
        </w:rPr>
      </w:pPr>
      <w:r w:rsidRPr="006D791D">
        <w:rPr>
          <w:lang w:eastAsia="en-AU"/>
        </w:rPr>
        <w:t>Informative talks programs</w:t>
      </w:r>
    </w:p>
    <w:p w:rsidR="006D791D" w:rsidRPr="006D791D" w:rsidRDefault="006D791D" w:rsidP="00EA17FB">
      <w:pPr>
        <w:pStyle w:val="CBAA-bodycopy"/>
        <w:numPr>
          <w:ilvl w:val="0"/>
          <w:numId w:val="5"/>
        </w:numPr>
        <w:rPr>
          <w:lang w:eastAsia="en-AU"/>
        </w:rPr>
      </w:pPr>
      <w:r w:rsidRPr="006D791D">
        <w:rPr>
          <w:lang w:eastAsia="en-AU"/>
        </w:rPr>
        <w:t>Specialist music programs</w:t>
      </w:r>
    </w:p>
    <w:p w:rsidR="006D791D" w:rsidRDefault="006D791D" w:rsidP="00EA17FB">
      <w:pPr>
        <w:pStyle w:val="CBAA-bodycopy"/>
        <w:numPr>
          <w:ilvl w:val="0"/>
          <w:numId w:val="5"/>
        </w:numPr>
        <w:rPr>
          <w:lang w:eastAsia="en-AU"/>
        </w:rPr>
      </w:pPr>
      <w:r w:rsidRPr="006D791D">
        <w:rPr>
          <w:lang w:eastAsia="en-AU"/>
        </w:rPr>
        <w:t>Topical short inserts</w:t>
      </w:r>
    </w:p>
    <w:p w:rsidR="006D791D" w:rsidRPr="006D791D" w:rsidRDefault="006D791D" w:rsidP="006D791D">
      <w:pPr>
        <w:pStyle w:val="CBAA-bodycopy"/>
        <w:ind w:left="720"/>
        <w:rPr>
          <w:lang w:eastAsia="en-AU"/>
        </w:rPr>
      </w:pPr>
    </w:p>
    <w:p w:rsidR="006D791D" w:rsidRPr="006D791D" w:rsidRDefault="006D791D" w:rsidP="006D791D">
      <w:pPr>
        <w:pStyle w:val="CBAA-bodycopy"/>
        <w:rPr>
          <w:lang w:eastAsia="en-AU"/>
        </w:rPr>
      </w:pPr>
      <w:r w:rsidRPr="006D791D">
        <w:rPr>
          <w:lang w:eastAsia="en-AU"/>
        </w:rPr>
        <w:t xml:space="preserve">Stations that subscribe to the service can choose exactly what they’d like to use and when, augmenting their own local content with specific </w:t>
      </w:r>
      <w:r w:rsidR="00746AAF">
        <w:rPr>
          <w:lang w:eastAsia="en-AU"/>
        </w:rPr>
        <w:t>programs of national relevance, w</w:t>
      </w:r>
      <w:r w:rsidRPr="006D791D">
        <w:rPr>
          <w:lang w:eastAsia="en-AU"/>
        </w:rPr>
        <w:t>hether its full programs or short inser</w:t>
      </w:r>
      <w:r>
        <w:rPr>
          <w:lang w:eastAsia="en-AU"/>
        </w:rPr>
        <w:t xml:space="preserve">ts within existing programming, </w:t>
      </w:r>
      <w:r w:rsidRPr="006D791D">
        <w:rPr>
          <w:lang w:eastAsia="en-AU"/>
        </w:rPr>
        <w:t xml:space="preserve">or as a fall-back </w:t>
      </w:r>
      <w:r w:rsidR="00746AAF">
        <w:rPr>
          <w:lang w:eastAsia="en-AU"/>
        </w:rPr>
        <w:t xml:space="preserve">or overnight sustaining service. </w:t>
      </w:r>
      <w:r w:rsidRPr="006D791D">
        <w:rPr>
          <w:lang w:eastAsia="en-AU"/>
        </w:rPr>
        <w:t>CRN offers stable, cost-effective, broadcast quality audio, accessible via either the Digital Delivery Network (DDN) or live satellite audio feed. All programs on the CRN can be broadcast live or recorded and re-broadcast later.</w:t>
      </w:r>
    </w:p>
    <w:p w:rsidR="006E1106" w:rsidRPr="00B47954" w:rsidRDefault="006E1106" w:rsidP="006D791D">
      <w:pPr>
        <w:pStyle w:val="CBAA-bodycopy"/>
      </w:pPr>
    </w:p>
    <w:p w:rsidR="00517319" w:rsidRPr="0034436D" w:rsidRDefault="00883A12" w:rsidP="006D791D">
      <w:pPr>
        <w:pStyle w:val="CBAA-bodycopy"/>
      </w:pPr>
      <w:r w:rsidRPr="00B47954">
        <w:t xml:space="preserve">For more information, </w:t>
      </w:r>
      <w:r w:rsidR="006D791D">
        <w:t xml:space="preserve">visit </w:t>
      </w:r>
      <w:hyperlink r:id="rId12" w:history="1">
        <w:r w:rsidR="006D791D" w:rsidRPr="006141B0">
          <w:rPr>
            <w:rStyle w:val="Hyperlink"/>
          </w:rPr>
          <w:t>http://www.cbaa.org.au/crn</w:t>
        </w:r>
      </w:hyperlink>
      <w:r w:rsidR="006D791D">
        <w:t xml:space="preserve">, </w:t>
      </w:r>
      <w:r w:rsidRPr="00B47954">
        <w:t>contact</w:t>
      </w:r>
      <w:r w:rsidR="006E1106" w:rsidRPr="00B47954">
        <w:t xml:space="preserve"> CRN staff at the CBAA on 02 9310 2999 or </w:t>
      </w:r>
      <w:r w:rsidR="006D791D">
        <w:t xml:space="preserve">email </w:t>
      </w:r>
      <w:r w:rsidR="006E1106" w:rsidRPr="00B47954">
        <w:t>crn@cbaa.org.a</w:t>
      </w:r>
      <w:r w:rsidR="006D791D">
        <w:t>u</w:t>
      </w:r>
      <w:r w:rsidR="006E1106" w:rsidRPr="00B47954">
        <w:t>.</w:t>
      </w:r>
    </w:p>
    <w:sectPr w:rsidR="00517319" w:rsidRPr="0034436D" w:rsidSect="00DC7D5E">
      <w:headerReference w:type="default" r:id="rId13"/>
      <w:footerReference w:type="default" r:id="rId14"/>
      <w:headerReference w:type="first" r:id="rId15"/>
      <w:pgSz w:w="11906" w:h="16838"/>
      <w:pgMar w:top="-914" w:right="1440" w:bottom="1560" w:left="1440" w:header="849" w:footer="54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7FB" w:rsidRDefault="00EA17FB" w:rsidP="00EA1CEF">
      <w:r>
        <w:separator/>
      </w:r>
    </w:p>
  </w:endnote>
  <w:endnote w:type="continuationSeparator" w:id="0">
    <w:p w:rsidR="00EA17FB" w:rsidRDefault="00EA17FB" w:rsidP="00EA1CEF">
      <w:r>
        <w:continuationSeparator/>
      </w:r>
    </w:p>
  </w:endnote>
</w:endnotes>
</file>

<file path=word/fontTable.xml><?xml version="1.0" encoding="utf-8"?>
<w:fonts xmlns:r="http://schemas.openxmlformats.org/officeDocument/2006/relationships" xmlns:w="http://schemas.openxmlformats.org/wordprocessingml/2006/main">
  <w:font w:name="HelveticaNeueLT Std L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NeueLT Std">
    <w:charset w:val="00"/>
    <w:family w:val="auto"/>
    <w:pitch w:val="variable"/>
    <w:sig w:usb0="00000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Gotham Bold">
    <w:panose1 w:val="00000000000000000000"/>
    <w:charset w:val="00"/>
    <w:family w:val="modern"/>
    <w:notTrueType/>
    <w:pitch w:val="variable"/>
    <w:sig w:usb0="A10000FF" w:usb1="4000005B" w:usb2="00000000" w:usb3="00000000" w:csb0="0000009B" w:csb1="00000000"/>
  </w:font>
  <w:font w:name="Gotham Light">
    <w:panose1 w:val="00000000000000000000"/>
    <w:charset w:val="00"/>
    <w:family w:val="modern"/>
    <w:notTrueType/>
    <w:pitch w:val="variable"/>
    <w:sig w:usb0="A10000FF" w:usb1="40000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19" w:rsidRDefault="00517319" w:rsidP="001C5EED">
    <w:pPr>
      <w:pStyle w:val="Footer"/>
      <w:jc w:val="right"/>
      <w:rPr>
        <w:rFonts w:ascii="Gotham Book" w:hAnsi="Gotham Book"/>
        <w:b/>
        <w:bCs/>
        <w:color w:val="4F4F4F"/>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7FB" w:rsidRDefault="00EA17FB" w:rsidP="00EA1CEF">
      <w:r>
        <w:separator/>
      </w:r>
    </w:p>
  </w:footnote>
  <w:footnote w:type="continuationSeparator" w:id="0">
    <w:p w:rsidR="00EA17FB" w:rsidRDefault="00EA17FB" w:rsidP="00EA1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B1" w:rsidRDefault="00C362B1">
    <w:pPr>
      <w:pStyle w:val="Header"/>
    </w:pPr>
  </w:p>
  <w:p w:rsidR="00C362B1" w:rsidRDefault="00C362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16" w:rsidRDefault="00233616" w:rsidP="00E07E2D">
    <w:pPr>
      <w:pStyle w:val="CBAA-bodycopy"/>
    </w:pPr>
    <w:r>
      <w:rPr>
        <w:noProof/>
        <w:lang w:eastAsia="en-AU"/>
      </w:rPr>
      <w:drawing>
        <wp:anchor distT="0" distB="0" distL="114300" distR="114300" simplePos="0" relativeHeight="251662336" behindDoc="1" locked="0" layoutInCell="1" allowOverlap="1">
          <wp:simplePos x="0" y="0"/>
          <wp:positionH relativeFrom="column">
            <wp:posOffset>4118610</wp:posOffset>
          </wp:positionH>
          <wp:positionV relativeFrom="paragraph">
            <wp:posOffset>-111972</wp:posOffset>
          </wp:positionV>
          <wp:extent cx="1723793" cy="196045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aa_vert_logo_cmyk.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3793" cy="1960457"/>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233616" w:rsidRDefault="00233616" w:rsidP="00E07E2D">
    <w:pPr>
      <w:pStyle w:val="CBAA-bodycopy"/>
    </w:pPr>
  </w:p>
  <w:p w:rsidR="00233616" w:rsidRDefault="00233616" w:rsidP="00E07E2D">
    <w:pPr>
      <w:pStyle w:val="CBAA-bodycopy"/>
    </w:pPr>
  </w:p>
  <w:p w:rsidR="00233616" w:rsidRDefault="00233616" w:rsidP="00E07E2D">
    <w:pPr>
      <w:pStyle w:val="CBAA-bodycopy"/>
    </w:pPr>
  </w:p>
  <w:p w:rsidR="00517319" w:rsidRDefault="00517319" w:rsidP="00E07E2D">
    <w:pPr>
      <w:pStyle w:val="CBAA-bodycopy"/>
    </w:pPr>
  </w:p>
  <w:p w:rsidR="00233616" w:rsidRDefault="00233616" w:rsidP="00E07E2D">
    <w:pPr>
      <w:pStyle w:val="CBAA-bodycopy"/>
    </w:pPr>
  </w:p>
  <w:p w:rsidR="00233616" w:rsidRDefault="00233616" w:rsidP="00E07E2D">
    <w:pPr>
      <w:pStyle w:val="CBAA-bodycopy"/>
    </w:pPr>
  </w:p>
  <w:p w:rsidR="00233616" w:rsidRDefault="00233616" w:rsidP="00E07E2D">
    <w:pPr>
      <w:pStyle w:val="CBAA-bodycopy"/>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4C006C8"/>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nsid w:val="137B18BD"/>
    <w:multiLevelType w:val="hybridMultilevel"/>
    <w:tmpl w:val="A5B46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614429"/>
    <w:multiLevelType w:val="hybridMultilevel"/>
    <w:tmpl w:val="15280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44560D"/>
    <w:multiLevelType w:val="hybridMultilevel"/>
    <w:tmpl w:val="E5ACB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402DBA"/>
    <w:multiLevelType w:val="hybridMultilevel"/>
    <w:tmpl w:val="04D23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DE00FB"/>
    <w:multiLevelType w:val="hybridMultilevel"/>
    <w:tmpl w:val="874E4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A47835"/>
    <w:multiLevelType w:val="hybridMultilevel"/>
    <w:tmpl w:val="AADC5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5B6712"/>
    <w:multiLevelType w:val="hybridMultilevel"/>
    <w:tmpl w:val="D1E24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6"/>
  </w:num>
  <w:num w:numId="6">
    <w:abstractNumId w:val="1"/>
  </w:num>
  <w:num w:numId="7">
    <w:abstractNumId w:val="5"/>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0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6E1106"/>
    <w:rsid w:val="000075DF"/>
    <w:rsid w:val="00013942"/>
    <w:rsid w:val="000449F4"/>
    <w:rsid w:val="0004681B"/>
    <w:rsid w:val="000519EC"/>
    <w:rsid w:val="00066470"/>
    <w:rsid w:val="000724F6"/>
    <w:rsid w:val="0007599E"/>
    <w:rsid w:val="0008213A"/>
    <w:rsid w:val="00082DD0"/>
    <w:rsid w:val="00094DBF"/>
    <w:rsid w:val="00096371"/>
    <w:rsid w:val="000A5ACA"/>
    <w:rsid w:val="000A7629"/>
    <w:rsid w:val="000A77AA"/>
    <w:rsid w:val="000C4684"/>
    <w:rsid w:val="000C7726"/>
    <w:rsid w:val="000D3587"/>
    <w:rsid w:val="000E084F"/>
    <w:rsid w:val="000E0E9A"/>
    <w:rsid w:val="000E1BCD"/>
    <w:rsid w:val="000E40EA"/>
    <w:rsid w:val="000E7A0B"/>
    <w:rsid w:val="000F021F"/>
    <w:rsid w:val="000F35A9"/>
    <w:rsid w:val="000F5C62"/>
    <w:rsid w:val="00101A93"/>
    <w:rsid w:val="001024FA"/>
    <w:rsid w:val="0010682D"/>
    <w:rsid w:val="00106992"/>
    <w:rsid w:val="00111BFD"/>
    <w:rsid w:val="00120F32"/>
    <w:rsid w:val="001224CC"/>
    <w:rsid w:val="00125952"/>
    <w:rsid w:val="00126776"/>
    <w:rsid w:val="001304A1"/>
    <w:rsid w:val="0013191B"/>
    <w:rsid w:val="00135D0E"/>
    <w:rsid w:val="001379E7"/>
    <w:rsid w:val="00140874"/>
    <w:rsid w:val="0014208B"/>
    <w:rsid w:val="001504F1"/>
    <w:rsid w:val="00150D3D"/>
    <w:rsid w:val="001518FE"/>
    <w:rsid w:val="0016599E"/>
    <w:rsid w:val="0018021A"/>
    <w:rsid w:val="00185CF6"/>
    <w:rsid w:val="00190B75"/>
    <w:rsid w:val="001939CA"/>
    <w:rsid w:val="001A2665"/>
    <w:rsid w:val="001A3417"/>
    <w:rsid w:val="001A596D"/>
    <w:rsid w:val="001A7A05"/>
    <w:rsid w:val="001C0D56"/>
    <w:rsid w:val="001C2221"/>
    <w:rsid w:val="001C5EED"/>
    <w:rsid w:val="001C77C2"/>
    <w:rsid w:val="001E1395"/>
    <w:rsid w:val="001E7C9C"/>
    <w:rsid w:val="001F28DE"/>
    <w:rsid w:val="001F4614"/>
    <w:rsid w:val="001F6A65"/>
    <w:rsid w:val="0020413D"/>
    <w:rsid w:val="00212403"/>
    <w:rsid w:val="00213111"/>
    <w:rsid w:val="0021331E"/>
    <w:rsid w:val="002154F2"/>
    <w:rsid w:val="00233616"/>
    <w:rsid w:val="002403A4"/>
    <w:rsid w:val="0025559D"/>
    <w:rsid w:val="00264837"/>
    <w:rsid w:val="00267379"/>
    <w:rsid w:val="00270770"/>
    <w:rsid w:val="0027091A"/>
    <w:rsid w:val="00274D1B"/>
    <w:rsid w:val="0029091A"/>
    <w:rsid w:val="00291FD5"/>
    <w:rsid w:val="0029357E"/>
    <w:rsid w:val="0029425C"/>
    <w:rsid w:val="002A0321"/>
    <w:rsid w:val="002B54EE"/>
    <w:rsid w:val="002C32CA"/>
    <w:rsid w:val="002C4DF6"/>
    <w:rsid w:val="002D6093"/>
    <w:rsid w:val="002E3B71"/>
    <w:rsid w:val="002E79DC"/>
    <w:rsid w:val="002F080A"/>
    <w:rsid w:val="002F0816"/>
    <w:rsid w:val="002F319B"/>
    <w:rsid w:val="002F5A94"/>
    <w:rsid w:val="00300327"/>
    <w:rsid w:val="00301EFD"/>
    <w:rsid w:val="00305BDC"/>
    <w:rsid w:val="00306406"/>
    <w:rsid w:val="00312AE4"/>
    <w:rsid w:val="00312B2C"/>
    <w:rsid w:val="003223F6"/>
    <w:rsid w:val="00324B5A"/>
    <w:rsid w:val="00330CF3"/>
    <w:rsid w:val="00332140"/>
    <w:rsid w:val="003363AB"/>
    <w:rsid w:val="003370F2"/>
    <w:rsid w:val="0033734E"/>
    <w:rsid w:val="003406A5"/>
    <w:rsid w:val="00341A3B"/>
    <w:rsid w:val="0034436D"/>
    <w:rsid w:val="00344F46"/>
    <w:rsid w:val="00345537"/>
    <w:rsid w:val="003468CB"/>
    <w:rsid w:val="00353EA2"/>
    <w:rsid w:val="0035492C"/>
    <w:rsid w:val="003676C8"/>
    <w:rsid w:val="00373E79"/>
    <w:rsid w:val="00375D74"/>
    <w:rsid w:val="0038775D"/>
    <w:rsid w:val="00391178"/>
    <w:rsid w:val="003934F1"/>
    <w:rsid w:val="003A111A"/>
    <w:rsid w:val="003A20B1"/>
    <w:rsid w:val="003C219B"/>
    <w:rsid w:val="003C26F8"/>
    <w:rsid w:val="003C7B45"/>
    <w:rsid w:val="003D07B0"/>
    <w:rsid w:val="003D23F7"/>
    <w:rsid w:val="003D6385"/>
    <w:rsid w:val="003D7721"/>
    <w:rsid w:val="003F186E"/>
    <w:rsid w:val="003F56A1"/>
    <w:rsid w:val="0040306B"/>
    <w:rsid w:val="00407F80"/>
    <w:rsid w:val="004108A2"/>
    <w:rsid w:val="00425BD8"/>
    <w:rsid w:val="004317BC"/>
    <w:rsid w:val="00431FFD"/>
    <w:rsid w:val="00433188"/>
    <w:rsid w:val="00434C55"/>
    <w:rsid w:val="00436559"/>
    <w:rsid w:val="004427A4"/>
    <w:rsid w:val="00444584"/>
    <w:rsid w:val="00447B21"/>
    <w:rsid w:val="004506E2"/>
    <w:rsid w:val="004540F5"/>
    <w:rsid w:val="0045734B"/>
    <w:rsid w:val="00460464"/>
    <w:rsid w:val="0046665C"/>
    <w:rsid w:val="00475364"/>
    <w:rsid w:val="00477B8A"/>
    <w:rsid w:val="00477C82"/>
    <w:rsid w:val="004823BA"/>
    <w:rsid w:val="004860E6"/>
    <w:rsid w:val="0048731D"/>
    <w:rsid w:val="00495D1D"/>
    <w:rsid w:val="004A0306"/>
    <w:rsid w:val="004A1E3B"/>
    <w:rsid w:val="004A2203"/>
    <w:rsid w:val="004A436B"/>
    <w:rsid w:val="004A6502"/>
    <w:rsid w:val="004B3609"/>
    <w:rsid w:val="004B66F4"/>
    <w:rsid w:val="004B7F1A"/>
    <w:rsid w:val="004C1D3D"/>
    <w:rsid w:val="004C5EEC"/>
    <w:rsid w:val="004D4110"/>
    <w:rsid w:val="004D6108"/>
    <w:rsid w:val="004E6455"/>
    <w:rsid w:val="004F22AB"/>
    <w:rsid w:val="004F2F5D"/>
    <w:rsid w:val="004F5A46"/>
    <w:rsid w:val="00502117"/>
    <w:rsid w:val="00502D1C"/>
    <w:rsid w:val="00506739"/>
    <w:rsid w:val="00517319"/>
    <w:rsid w:val="005453B9"/>
    <w:rsid w:val="00553F31"/>
    <w:rsid w:val="00555569"/>
    <w:rsid w:val="00562179"/>
    <w:rsid w:val="00563314"/>
    <w:rsid w:val="005719CB"/>
    <w:rsid w:val="00577ACC"/>
    <w:rsid w:val="00582480"/>
    <w:rsid w:val="00585C76"/>
    <w:rsid w:val="005922F5"/>
    <w:rsid w:val="005923A9"/>
    <w:rsid w:val="00592AD5"/>
    <w:rsid w:val="0059742C"/>
    <w:rsid w:val="005B12AC"/>
    <w:rsid w:val="005C21B0"/>
    <w:rsid w:val="005D391A"/>
    <w:rsid w:val="005E3659"/>
    <w:rsid w:val="00601BA2"/>
    <w:rsid w:val="00603624"/>
    <w:rsid w:val="006148C6"/>
    <w:rsid w:val="00616EC5"/>
    <w:rsid w:val="0062684C"/>
    <w:rsid w:val="00633D2C"/>
    <w:rsid w:val="00634CE3"/>
    <w:rsid w:val="00637F15"/>
    <w:rsid w:val="00655D0F"/>
    <w:rsid w:val="00666B4F"/>
    <w:rsid w:val="00666F9E"/>
    <w:rsid w:val="00672D8D"/>
    <w:rsid w:val="00680727"/>
    <w:rsid w:val="00681EDE"/>
    <w:rsid w:val="0069320A"/>
    <w:rsid w:val="00693F16"/>
    <w:rsid w:val="006A4364"/>
    <w:rsid w:val="006B7CC9"/>
    <w:rsid w:val="006C2203"/>
    <w:rsid w:val="006C590D"/>
    <w:rsid w:val="006D791D"/>
    <w:rsid w:val="006E1106"/>
    <w:rsid w:val="006E61AD"/>
    <w:rsid w:val="006E7133"/>
    <w:rsid w:val="006F0962"/>
    <w:rsid w:val="006F52F8"/>
    <w:rsid w:val="00704D71"/>
    <w:rsid w:val="007061FD"/>
    <w:rsid w:val="00722CA8"/>
    <w:rsid w:val="007259D2"/>
    <w:rsid w:val="007319ED"/>
    <w:rsid w:val="007335CE"/>
    <w:rsid w:val="00734584"/>
    <w:rsid w:val="0074012E"/>
    <w:rsid w:val="007438DF"/>
    <w:rsid w:val="00744335"/>
    <w:rsid w:val="00746AAF"/>
    <w:rsid w:val="007557D4"/>
    <w:rsid w:val="007718B8"/>
    <w:rsid w:val="007759E3"/>
    <w:rsid w:val="00777612"/>
    <w:rsid w:val="007B3C27"/>
    <w:rsid w:val="007C15C5"/>
    <w:rsid w:val="007C2381"/>
    <w:rsid w:val="007C53B9"/>
    <w:rsid w:val="007D0D87"/>
    <w:rsid w:val="007D145D"/>
    <w:rsid w:val="007D70AE"/>
    <w:rsid w:val="007E1FC3"/>
    <w:rsid w:val="007F62A9"/>
    <w:rsid w:val="00801631"/>
    <w:rsid w:val="00802D4E"/>
    <w:rsid w:val="0081073A"/>
    <w:rsid w:val="008131C9"/>
    <w:rsid w:val="00813F70"/>
    <w:rsid w:val="00817A4E"/>
    <w:rsid w:val="0083046F"/>
    <w:rsid w:val="008315AB"/>
    <w:rsid w:val="008471B9"/>
    <w:rsid w:val="00854A12"/>
    <w:rsid w:val="00856D57"/>
    <w:rsid w:val="00861BB4"/>
    <w:rsid w:val="00864096"/>
    <w:rsid w:val="00870F69"/>
    <w:rsid w:val="00874369"/>
    <w:rsid w:val="00875B0B"/>
    <w:rsid w:val="00876B5C"/>
    <w:rsid w:val="0088061A"/>
    <w:rsid w:val="00883A12"/>
    <w:rsid w:val="00884587"/>
    <w:rsid w:val="008903F9"/>
    <w:rsid w:val="00892D9F"/>
    <w:rsid w:val="008A1B94"/>
    <w:rsid w:val="008A671F"/>
    <w:rsid w:val="008B0CB3"/>
    <w:rsid w:val="008B3C09"/>
    <w:rsid w:val="008B3E9B"/>
    <w:rsid w:val="008C3872"/>
    <w:rsid w:val="008D070F"/>
    <w:rsid w:val="008D09DA"/>
    <w:rsid w:val="008D3610"/>
    <w:rsid w:val="008D371B"/>
    <w:rsid w:val="008D5353"/>
    <w:rsid w:val="008D7C75"/>
    <w:rsid w:val="008E1A82"/>
    <w:rsid w:val="008E5CE5"/>
    <w:rsid w:val="008E6770"/>
    <w:rsid w:val="00906B30"/>
    <w:rsid w:val="00917CF4"/>
    <w:rsid w:val="00921B15"/>
    <w:rsid w:val="0092667C"/>
    <w:rsid w:val="00927C19"/>
    <w:rsid w:val="00932387"/>
    <w:rsid w:val="00937DFA"/>
    <w:rsid w:val="00940FC9"/>
    <w:rsid w:val="0094149B"/>
    <w:rsid w:val="00941B7F"/>
    <w:rsid w:val="009426BC"/>
    <w:rsid w:val="00945EB1"/>
    <w:rsid w:val="009506A2"/>
    <w:rsid w:val="00953901"/>
    <w:rsid w:val="00957394"/>
    <w:rsid w:val="009612A6"/>
    <w:rsid w:val="00962824"/>
    <w:rsid w:val="00982A4C"/>
    <w:rsid w:val="00983247"/>
    <w:rsid w:val="0099418E"/>
    <w:rsid w:val="00995F73"/>
    <w:rsid w:val="009A6C09"/>
    <w:rsid w:val="009B2103"/>
    <w:rsid w:val="009B351D"/>
    <w:rsid w:val="009B691F"/>
    <w:rsid w:val="009C40A6"/>
    <w:rsid w:val="009D29F4"/>
    <w:rsid w:val="009D60E0"/>
    <w:rsid w:val="009F5544"/>
    <w:rsid w:val="00A000F5"/>
    <w:rsid w:val="00A01A03"/>
    <w:rsid w:val="00A103A7"/>
    <w:rsid w:val="00A15FAB"/>
    <w:rsid w:val="00A24905"/>
    <w:rsid w:val="00A260B3"/>
    <w:rsid w:val="00A345B3"/>
    <w:rsid w:val="00A35B42"/>
    <w:rsid w:val="00A410E3"/>
    <w:rsid w:val="00A42F21"/>
    <w:rsid w:val="00A4338B"/>
    <w:rsid w:val="00A5095D"/>
    <w:rsid w:val="00A52C90"/>
    <w:rsid w:val="00A54426"/>
    <w:rsid w:val="00A714B6"/>
    <w:rsid w:val="00A72B92"/>
    <w:rsid w:val="00A84FC1"/>
    <w:rsid w:val="00A871FE"/>
    <w:rsid w:val="00A9221E"/>
    <w:rsid w:val="00A95524"/>
    <w:rsid w:val="00AA1776"/>
    <w:rsid w:val="00AA475F"/>
    <w:rsid w:val="00AB1F44"/>
    <w:rsid w:val="00AB3674"/>
    <w:rsid w:val="00AC07F3"/>
    <w:rsid w:val="00AE1ED9"/>
    <w:rsid w:val="00AE36BB"/>
    <w:rsid w:val="00AE7EAC"/>
    <w:rsid w:val="00AF4209"/>
    <w:rsid w:val="00AF450C"/>
    <w:rsid w:val="00AF58A9"/>
    <w:rsid w:val="00B05A81"/>
    <w:rsid w:val="00B13687"/>
    <w:rsid w:val="00B1549D"/>
    <w:rsid w:val="00B17376"/>
    <w:rsid w:val="00B249C8"/>
    <w:rsid w:val="00B360F3"/>
    <w:rsid w:val="00B47954"/>
    <w:rsid w:val="00B520D4"/>
    <w:rsid w:val="00B52D10"/>
    <w:rsid w:val="00B54264"/>
    <w:rsid w:val="00B573D3"/>
    <w:rsid w:val="00B651D8"/>
    <w:rsid w:val="00B70F52"/>
    <w:rsid w:val="00B746F3"/>
    <w:rsid w:val="00B75437"/>
    <w:rsid w:val="00B85700"/>
    <w:rsid w:val="00B86854"/>
    <w:rsid w:val="00B94836"/>
    <w:rsid w:val="00B95B0C"/>
    <w:rsid w:val="00B97D5A"/>
    <w:rsid w:val="00BA7BD0"/>
    <w:rsid w:val="00BB144C"/>
    <w:rsid w:val="00BC0EDB"/>
    <w:rsid w:val="00BC19A3"/>
    <w:rsid w:val="00BC4321"/>
    <w:rsid w:val="00BE0DFC"/>
    <w:rsid w:val="00BE3005"/>
    <w:rsid w:val="00BE4810"/>
    <w:rsid w:val="00BF0B53"/>
    <w:rsid w:val="00BF1599"/>
    <w:rsid w:val="00BF4327"/>
    <w:rsid w:val="00BF6EC7"/>
    <w:rsid w:val="00C0445A"/>
    <w:rsid w:val="00C10BA3"/>
    <w:rsid w:val="00C12EA9"/>
    <w:rsid w:val="00C21E0B"/>
    <w:rsid w:val="00C21E64"/>
    <w:rsid w:val="00C25DDD"/>
    <w:rsid w:val="00C362B1"/>
    <w:rsid w:val="00C365C1"/>
    <w:rsid w:val="00C40E5B"/>
    <w:rsid w:val="00C41317"/>
    <w:rsid w:val="00C5131B"/>
    <w:rsid w:val="00C77D8F"/>
    <w:rsid w:val="00C80973"/>
    <w:rsid w:val="00C8517A"/>
    <w:rsid w:val="00C854C0"/>
    <w:rsid w:val="00C85BDF"/>
    <w:rsid w:val="00CA627C"/>
    <w:rsid w:val="00CC48A3"/>
    <w:rsid w:val="00CC5286"/>
    <w:rsid w:val="00CC55B3"/>
    <w:rsid w:val="00CD30F6"/>
    <w:rsid w:val="00CD6779"/>
    <w:rsid w:val="00CE47F8"/>
    <w:rsid w:val="00CE688A"/>
    <w:rsid w:val="00CE6CBC"/>
    <w:rsid w:val="00CF3095"/>
    <w:rsid w:val="00D047BB"/>
    <w:rsid w:val="00D07232"/>
    <w:rsid w:val="00D07C7F"/>
    <w:rsid w:val="00D142EA"/>
    <w:rsid w:val="00D2483F"/>
    <w:rsid w:val="00D25A57"/>
    <w:rsid w:val="00D31052"/>
    <w:rsid w:val="00D3654D"/>
    <w:rsid w:val="00D41862"/>
    <w:rsid w:val="00D44000"/>
    <w:rsid w:val="00D446F5"/>
    <w:rsid w:val="00D52AEB"/>
    <w:rsid w:val="00D62226"/>
    <w:rsid w:val="00D739B7"/>
    <w:rsid w:val="00D7470B"/>
    <w:rsid w:val="00D80B62"/>
    <w:rsid w:val="00D92E35"/>
    <w:rsid w:val="00DA6A54"/>
    <w:rsid w:val="00DB1E71"/>
    <w:rsid w:val="00DB5650"/>
    <w:rsid w:val="00DB6661"/>
    <w:rsid w:val="00DC3B99"/>
    <w:rsid w:val="00DC6AE3"/>
    <w:rsid w:val="00DC7D5E"/>
    <w:rsid w:val="00DD76D9"/>
    <w:rsid w:val="00DE5253"/>
    <w:rsid w:val="00E010EE"/>
    <w:rsid w:val="00E07E2D"/>
    <w:rsid w:val="00E13C48"/>
    <w:rsid w:val="00E17879"/>
    <w:rsid w:val="00E307EC"/>
    <w:rsid w:val="00E35CF2"/>
    <w:rsid w:val="00E47E37"/>
    <w:rsid w:val="00E52048"/>
    <w:rsid w:val="00E5375E"/>
    <w:rsid w:val="00E7658D"/>
    <w:rsid w:val="00E81DD3"/>
    <w:rsid w:val="00EA17FB"/>
    <w:rsid w:val="00EA1CEF"/>
    <w:rsid w:val="00EB0CE3"/>
    <w:rsid w:val="00EB4EF4"/>
    <w:rsid w:val="00EB6888"/>
    <w:rsid w:val="00EC53AD"/>
    <w:rsid w:val="00ED4461"/>
    <w:rsid w:val="00ED68D4"/>
    <w:rsid w:val="00EE52BB"/>
    <w:rsid w:val="00EF41B4"/>
    <w:rsid w:val="00F00EE8"/>
    <w:rsid w:val="00F03BE5"/>
    <w:rsid w:val="00F0638B"/>
    <w:rsid w:val="00F55D12"/>
    <w:rsid w:val="00F57273"/>
    <w:rsid w:val="00F6104E"/>
    <w:rsid w:val="00F6723A"/>
    <w:rsid w:val="00F93E30"/>
    <w:rsid w:val="00F94E33"/>
    <w:rsid w:val="00F95300"/>
    <w:rsid w:val="00F976D8"/>
    <w:rsid w:val="00FA308F"/>
    <w:rsid w:val="00FB0E9A"/>
    <w:rsid w:val="00FB1A1C"/>
    <w:rsid w:val="00FB40BF"/>
    <w:rsid w:val="00FB51DC"/>
    <w:rsid w:val="00FB770D"/>
    <w:rsid w:val="00FC1CC4"/>
    <w:rsid w:val="00FE15DF"/>
    <w:rsid w:val="00FE3840"/>
    <w:rsid w:val="00FF144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D8"/>
    <w:pPr>
      <w:spacing w:after="0" w:line="240" w:lineRule="auto"/>
    </w:pPr>
    <w:rPr>
      <w:rFonts w:ascii="Geneva" w:eastAsia="Times New Roman" w:hAnsi="Geneva" w:cs="Times New Roman"/>
      <w:sz w:val="20"/>
      <w:szCs w:val="20"/>
    </w:rPr>
  </w:style>
  <w:style w:type="paragraph" w:styleId="Heading1">
    <w:name w:val="heading 1"/>
    <w:basedOn w:val="Normal"/>
    <w:next w:val="Normal"/>
    <w:link w:val="Heading1Char"/>
    <w:uiPriority w:val="9"/>
    <w:qFormat/>
    <w:rsid w:val="00495D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5D1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5D1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qFormat/>
    <w:rsid w:val="00884587"/>
    <w:pPr>
      <w:keepNext/>
      <w:spacing w:before="240" w:after="60" w:line="240" w:lineRule="atLeast"/>
      <w:ind w:left="864" w:hanging="864"/>
      <w:outlineLvl w:val="3"/>
    </w:pPr>
    <w:rPr>
      <w:rFonts w:ascii="Times New Roman" w:hAnsi="Times New Roman" w:cs="Arial"/>
      <w:b/>
      <w:bCs/>
      <w:sz w:val="28"/>
      <w:szCs w:val="28"/>
      <w:lang w:eastAsia="en-AU"/>
    </w:rPr>
  </w:style>
  <w:style w:type="paragraph" w:styleId="Heading5">
    <w:name w:val="heading 5"/>
    <w:basedOn w:val="Normal"/>
    <w:next w:val="Normal"/>
    <w:link w:val="Heading5Char"/>
    <w:semiHidden/>
    <w:qFormat/>
    <w:rsid w:val="00884587"/>
    <w:pPr>
      <w:spacing w:before="240" w:after="60" w:line="240" w:lineRule="atLeast"/>
      <w:ind w:left="1008" w:hanging="1008"/>
      <w:outlineLvl w:val="4"/>
    </w:pPr>
    <w:rPr>
      <w:rFonts w:ascii="Arial" w:hAnsi="Arial" w:cs="Arial"/>
      <w:b/>
      <w:bCs/>
      <w:i/>
      <w:iCs/>
      <w:sz w:val="26"/>
      <w:szCs w:val="26"/>
      <w:lang w:eastAsia="en-AU"/>
    </w:rPr>
  </w:style>
  <w:style w:type="paragraph" w:styleId="Heading6">
    <w:name w:val="heading 6"/>
    <w:basedOn w:val="Normal"/>
    <w:next w:val="Normal"/>
    <w:link w:val="Heading6Char"/>
    <w:semiHidden/>
    <w:qFormat/>
    <w:rsid w:val="00884587"/>
    <w:pPr>
      <w:spacing w:before="240" w:after="60" w:line="240" w:lineRule="atLeast"/>
      <w:ind w:left="1152" w:hanging="1152"/>
      <w:outlineLvl w:val="5"/>
    </w:pPr>
    <w:rPr>
      <w:rFonts w:ascii="Times New Roman" w:hAnsi="Times New Roman" w:cs="Arial"/>
      <w:b/>
      <w:bCs/>
      <w:sz w:val="22"/>
      <w:szCs w:val="22"/>
      <w:lang w:eastAsia="en-AU"/>
    </w:rPr>
  </w:style>
  <w:style w:type="paragraph" w:styleId="Heading7">
    <w:name w:val="heading 7"/>
    <w:basedOn w:val="Normal"/>
    <w:next w:val="Normal"/>
    <w:link w:val="Heading7Char"/>
    <w:semiHidden/>
    <w:qFormat/>
    <w:rsid w:val="00884587"/>
    <w:pPr>
      <w:spacing w:before="240" w:after="60" w:line="240" w:lineRule="atLeast"/>
      <w:ind w:left="1296" w:hanging="1296"/>
      <w:outlineLvl w:val="6"/>
    </w:pPr>
    <w:rPr>
      <w:rFonts w:ascii="Times New Roman" w:hAnsi="Times New Roman" w:cs="Arial"/>
      <w:sz w:val="24"/>
      <w:szCs w:val="24"/>
      <w:lang w:eastAsia="en-AU"/>
    </w:rPr>
  </w:style>
  <w:style w:type="paragraph" w:styleId="Heading8">
    <w:name w:val="heading 8"/>
    <w:basedOn w:val="Normal"/>
    <w:next w:val="Normal"/>
    <w:link w:val="Heading8Char"/>
    <w:semiHidden/>
    <w:qFormat/>
    <w:rsid w:val="00884587"/>
    <w:pPr>
      <w:spacing w:before="240" w:after="60" w:line="240" w:lineRule="atLeast"/>
      <w:ind w:left="1440" w:hanging="1440"/>
      <w:outlineLvl w:val="7"/>
    </w:pPr>
    <w:rPr>
      <w:rFonts w:ascii="Times New Roman" w:hAnsi="Times New Roman" w:cs="Arial"/>
      <w:i/>
      <w:iCs/>
      <w:sz w:val="24"/>
      <w:szCs w:val="24"/>
      <w:lang w:eastAsia="en-AU"/>
    </w:rPr>
  </w:style>
  <w:style w:type="paragraph" w:styleId="Heading9">
    <w:name w:val="heading 9"/>
    <w:basedOn w:val="Normal"/>
    <w:next w:val="Normal"/>
    <w:link w:val="Heading9Char"/>
    <w:semiHidden/>
    <w:qFormat/>
    <w:rsid w:val="00884587"/>
    <w:pPr>
      <w:spacing w:before="240" w:after="60" w:line="240" w:lineRule="atLeast"/>
      <w:ind w:left="1584" w:hanging="1584"/>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CEF"/>
    <w:rPr>
      <w:rFonts w:ascii="Tahoma" w:hAnsi="Tahoma" w:cs="Tahoma"/>
      <w:sz w:val="16"/>
      <w:szCs w:val="16"/>
    </w:rPr>
  </w:style>
  <w:style w:type="character" w:customStyle="1" w:styleId="BalloonTextChar">
    <w:name w:val="Balloon Text Char"/>
    <w:basedOn w:val="DefaultParagraphFont"/>
    <w:link w:val="BalloonText"/>
    <w:uiPriority w:val="99"/>
    <w:semiHidden/>
    <w:rsid w:val="00EA1CEF"/>
    <w:rPr>
      <w:rFonts w:ascii="Tahoma" w:hAnsi="Tahoma" w:cs="Tahoma"/>
      <w:sz w:val="16"/>
      <w:szCs w:val="16"/>
    </w:rPr>
  </w:style>
  <w:style w:type="paragraph" w:styleId="Header">
    <w:name w:val="header"/>
    <w:basedOn w:val="Normal"/>
    <w:link w:val="HeaderChar"/>
    <w:uiPriority w:val="99"/>
    <w:unhideWhenUsed/>
    <w:rsid w:val="00EA1CE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A1CEF"/>
  </w:style>
  <w:style w:type="paragraph" w:styleId="Footer">
    <w:name w:val="footer"/>
    <w:basedOn w:val="Normal"/>
    <w:link w:val="FooterChar"/>
    <w:uiPriority w:val="99"/>
    <w:unhideWhenUsed/>
    <w:rsid w:val="00EA1CE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A1CEF"/>
  </w:style>
  <w:style w:type="paragraph" w:customStyle="1" w:styleId="CBAAParagraph">
    <w:name w:val="CBAA Paragraph"/>
    <w:basedOn w:val="Normal"/>
    <w:rsid w:val="00F0638B"/>
    <w:rPr>
      <w:rFonts w:ascii="Book Antiqua" w:eastAsiaTheme="minorHAnsi" w:hAnsi="Book Antiqua" w:cstheme="minorBidi"/>
      <w:sz w:val="22"/>
      <w:szCs w:val="22"/>
    </w:rPr>
  </w:style>
  <w:style w:type="paragraph" w:customStyle="1" w:styleId="CBAAHead1">
    <w:name w:val="CBAA Head 1"/>
    <w:basedOn w:val="Heading1"/>
    <w:next w:val="CBAAParagraph"/>
    <w:rsid w:val="00F0638B"/>
    <w:pPr>
      <w:spacing w:before="0" w:line="240" w:lineRule="auto"/>
    </w:pPr>
    <w:rPr>
      <w:rFonts w:ascii="Book Antiqua" w:hAnsi="Book Antiqua"/>
      <w:color w:val="auto"/>
      <w:lang w:val="en-US"/>
    </w:rPr>
  </w:style>
  <w:style w:type="paragraph" w:customStyle="1" w:styleId="Style1">
    <w:name w:val="Style1"/>
    <w:basedOn w:val="Normal"/>
    <w:qFormat/>
    <w:rsid w:val="00495D1D"/>
    <w:pPr>
      <w:spacing w:after="200" w:line="276" w:lineRule="auto"/>
    </w:pPr>
    <w:rPr>
      <w:rFonts w:ascii="Book Antiqua" w:eastAsiaTheme="minorHAnsi" w:hAnsi="Book Antiqua" w:cstheme="minorBidi"/>
      <w:b/>
      <w:color w:val="000000" w:themeColor="text1"/>
      <w:sz w:val="24"/>
      <w:szCs w:val="24"/>
    </w:rPr>
  </w:style>
  <w:style w:type="character" w:customStyle="1" w:styleId="Heading1Char">
    <w:name w:val="Heading 1 Char"/>
    <w:basedOn w:val="DefaultParagraphFont"/>
    <w:link w:val="Heading1"/>
    <w:uiPriority w:val="9"/>
    <w:rsid w:val="00495D1D"/>
    <w:rPr>
      <w:rFonts w:asciiTheme="majorHAnsi" w:eastAsiaTheme="majorEastAsia" w:hAnsiTheme="majorHAnsi" w:cstheme="majorBidi"/>
      <w:b/>
      <w:bCs/>
      <w:color w:val="365F91" w:themeColor="accent1" w:themeShade="BF"/>
      <w:sz w:val="28"/>
      <w:szCs w:val="28"/>
    </w:rPr>
  </w:style>
  <w:style w:type="paragraph" w:customStyle="1" w:styleId="CBAAHead2">
    <w:name w:val="CBAA Head 2"/>
    <w:basedOn w:val="Heading2"/>
    <w:next w:val="CBAAParagraph"/>
    <w:rsid w:val="00F0638B"/>
    <w:pPr>
      <w:spacing w:before="0" w:line="240" w:lineRule="auto"/>
    </w:pPr>
    <w:rPr>
      <w:rFonts w:ascii="Book Antiqua" w:hAnsi="Book Antiqua"/>
      <w:color w:val="000000" w:themeColor="text1"/>
      <w:sz w:val="24"/>
    </w:rPr>
  </w:style>
  <w:style w:type="paragraph" w:customStyle="1" w:styleId="CBAAHead3">
    <w:name w:val="CBAA Head 3"/>
    <w:basedOn w:val="Heading3"/>
    <w:next w:val="CBAAParagraph"/>
    <w:rsid w:val="00F0638B"/>
    <w:pPr>
      <w:spacing w:before="0" w:line="240" w:lineRule="auto"/>
    </w:pPr>
    <w:rPr>
      <w:rFonts w:ascii="Book Antiqua" w:hAnsi="Book Antiqua"/>
      <w:b w:val="0"/>
      <w:color w:val="000000" w:themeColor="text1"/>
      <w:lang w:val="en-US"/>
    </w:rPr>
  </w:style>
  <w:style w:type="character" w:customStyle="1" w:styleId="Heading2Char">
    <w:name w:val="Heading 2 Char"/>
    <w:basedOn w:val="DefaultParagraphFont"/>
    <w:link w:val="Heading2"/>
    <w:uiPriority w:val="9"/>
    <w:semiHidden/>
    <w:rsid w:val="00495D1D"/>
    <w:rPr>
      <w:rFonts w:asciiTheme="majorHAnsi" w:eastAsiaTheme="majorEastAsia" w:hAnsiTheme="majorHAnsi" w:cstheme="majorBidi"/>
      <w:b/>
      <w:bCs/>
      <w:color w:val="4F81BD" w:themeColor="accent1"/>
      <w:sz w:val="26"/>
      <w:szCs w:val="26"/>
    </w:rPr>
  </w:style>
  <w:style w:type="paragraph" w:customStyle="1" w:styleId="CBAAHead1Colour">
    <w:name w:val="CBAA Head 1 Colour"/>
    <w:basedOn w:val="Normal"/>
    <w:next w:val="CBAAParagraph"/>
    <w:rsid w:val="00F0638B"/>
    <w:rPr>
      <w:rFonts w:ascii="Book Antiqua" w:eastAsiaTheme="minorHAnsi" w:hAnsi="Book Antiqua" w:cstheme="minorBidi"/>
      <w:b/>
      <w:color w:val="000080"/>
      <w:sz w:val="28"/>
      <w:szCs w:val="28"/>
    </w:rPr>
  </w:style>
  <w:style w:type="character" w:customStyle="1" w:styleId="Heading3Char">
    <w:name w:val="Heading 3 Char"/>
    <w:basedOn w:val="DefaultParagraphFont"/>
    <w:link w:val="Heading3"/>
    <w:uiPriority w:val="9"/>
    <w:rsid w:val="00495D1D"/>
    <w:rPr>
      <w:rFonts w:asciiTheme="majorHAnsi" w:eastAsiaTheme="majorEastAsia" w:hAnsiTheme="majorHAnsi" w:cstheme="majorBidi"/>
      <w:b/>
      <w:bCs/>
      <w:color w:val="4F81BD" w:themeColor="accent1"/>
    </w:rPr>
  </w:style>
  <w:style w:type="paragraph" w:customStyle="1" w:styleId="CBAAHead2Colour">
    <w:name w:val="CBAA Head 2 Colour"/>
    <w:basedOn w:val="CBAAHead1Colour"/>
    <w:next w:val="CBAAParagraph"/>
    <w:rsid w:val="00F0638B"/>
    <w:rPr>
      <w:sz w:val="24"/>
      <w:szCs w:val="24"/>
    </w:rPr>
  </w:style>
  <w:style w:type="paragraph" w:customStyle="1" w:styleId="CBAAHead3Colour">
    <w:name w:val="CBAA Head 3 Colour"/>
    <w:basedOn w:val="CBAAHead3"/>
    <w:next w:val="CBAAParagraph"/>
    <w:rsid w:val="00F0638B"/>
    <w:rPr>
      <w:color w:val="000080"/>
    </w:rPr>
  </w:style>
  <w:style w:type="paragraph" w:styleId="BodyText">
    <w:name w:val="Body Text"/>
    <w:basedOn w:val="Normal"/>
    <w:link w:val="BodyTextChar"/>
    <w:semiHidden/>
    <w:rsid w:val="009612A6"/>
    <w:rPr>
      <w:rFonts w:ascii="Times New Roman" w:hAnsi="Times New Roman"/>
      <w:sz w:val="24"/>
      <w:lang w:val="en-US"/>
    </w:rPr>
  </w:style>
  <w:style w:type="character" w:customStyle="1" w:styleId="BodyTextChar">
    <w:name w:val="Body Text Char"/>
    <w:basedOn w:val="DefaultParagraphFont"/>
    <w:link w:val="BodyText"/>
    <w:semiHidden/>
    <w:rsid w:val="009612A6"/>
    <w:rPr>
      <w:rFonts w:ascii="Times New Roman" w:eastAsia="Times New Roman" w:hAnsi="Times New Roman" w:cs="Times New Roman"/>
      <w:sz w:val="24"/>
      <w:szCs w:val="20"/>
      <w:lang w:val="en-US"/>
    </w:rPr>
  </w:style>
  <w:style w:type="paragraph" w:styleId="PlainText">
    <w:name w:val="Plain Text"/>
    <w:basedOn w:val="Normal"/>
    <w:link w:val="PlainTextChar"/>
    <w:semiHidden/>
    <w:rsid w:val="009612A6"/>
    <w:rPr>
      <w:rFonts w:ascii="Courier New" w:hAnsi="Courier New" w:cs="Courier New"/>
    </w:rPr>
  </w:style>
  <w:style w:type="character" w:customStyle="1" w:styleId="PlainTextChar">
    <w:name w:val="Plain Text Char"/>
    <w:basedOn w:val="DefaultParagraphFont"/>
    <w:link w:val="PlainText"/>
    <w:semiHidden/>
    <w:rsid w:val="009612A6"/>
    <w:rPr>
      <w:rFonts w:ascii="Courier New" w:eastAsia="Times New Roman" w:hAnsi="Courier New" w:cs="Courier New"/>
      <w:sz w:val="20"/>
      <w:szCs w:val="20"/>
    </w:rPr>
  </w:style>
  <w:style w:type="paragraph" w:styleId="NormalWeb">
    <w:name w:val="Normal (Web)"/>
    <w:basedOn w:val="Normal"/>
    <w:uiPriority w:val="99"/>
    <w:semiHidden/>
    <w:unhideWhenUsed/>
    <w:rsid w:val="00341A3B"/>
    <w:pPr>
      <w:spacing w:before="100" w:beforeAutospacing="1" w:after="100" w:afterAutospacing="1"/>
    </w:pPr>
    <w:rPr>
      <w:rFonts w:ascii="Times New Roman" w:hAnsi="Times New Roman"/>
      <w:sz w:val="24"/>
      <w:szCs w:val="24"/>
      <w:lang w:eastAsia="en-AU"/>
    </w:rPr>
  </w:style>
  <w:style w:type="character" w:customStyle="1" w:styleId="apple-converted-space">
    <w:name w:val="apple-converted-space"/>
    <w:basedOn w:val="DefaultParagraphFont"/>
    <w:rsid w:val="00341A3B"/>
  </w:style>
  <w:style w:type="character" w:styleId="Hyperlink">
    <w:name w:val="Hyperlink"/>
    <w:basedOn w:val="DefaultParagraphFont"/>
    <w:uiPriority w:val="99"/>
    <w:unhideWhenUsed/>
    <w:rsid w:val="00341A3B"/>
    <w:rPr>
      <w:color w:val="0000FF"/>
      <w:u w:val="single"/>
    </w:rPr>
  </w:style>
  <w:style w:type="paragraph" w:styleId="ListParagraph">
    <w:name w:val="List Paragraph"/>
    <w:basedOn w:val="Normal"/>
    <w:uiPriority w:val="34"/>
    <w:qFormat/>
    <w:rsid w:val="00341A3B"/>
    <w:pPr>
      <w:spacing w:after="200"/>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80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884587"/>
    <w:rPr>
      <w:rFonts w:ascii="Times New Roman" w:eastAsia="Times New Roman" w:hAnsi="Times New Roman" w:cs="Arial"/>
      <w:b/>
      <w:bCs/>
      <w:sz w:val="28"/>
      <w:szCs w:val="28"/>
      <w:lang w:eastAsia="en-AU"/>
    </w:rPr>
  </w:style>
  <w:style w:type="character" w:customStyle="1" w:styleId="Heading5Char">
    <w:name w:val="Heading 5 Char"/>
    <w:basedOn w:val="DefaultParagraphFont"/>
    <w:link w:val="Heading5"/>
    <w:semiHidden/>
    <w:rsid w:val="00884587"/>
    <w:rPr>
      <w:rFonts w:ascii="Arial" w:eastAsia="Times New Roman" w:hAnsi="Arial" w:cs="Arial"/>
      <w:b/>
      <w:bCs/>
      <w:i/>
      <w:iCs/>
      <w:sz w:val="26"/>
      <w:szCs w:val="26"/>
      <w:lang w:eastAsia="en-AU"/>
    </w:rPr>
  </w:style>
  <w:style w:type="character" w:customStyle="1" w:styleId="Heading6Char">
    <w:name w:val="Heading 6 Char"/>
    <w:basedOn w:val="DefaultParagraphFont"/>
    <w:link w:val="Heading6"/>
    <w:semiHidden/>
    <w:rsid w:val="00884587"/>
    <w:rPr>
      <w:rFonts w:ascii="Times New Roman" w:eastAsia="Times New Roman" w:hAnsi="Times New Roman" w:cs="Arial"/>
      <w:b/>
      <w:bCs/>
      <w:lang w:eastAsia="en-AU"/>
    </w:rPr>
  </w:style>
  <w:style w:type="character" w:customStyle="1" w:styleId="Heading7Char">
    <w:name w:val="Heading 7 Char"/>
    <w:basedOn w:val="DefaultParagraphFont"/>
    <w:link w:val="Heading7"/>
    <w:semiHidden/>
    <w:rsid w:val="00884587"/>
    <w:rPr>
      <w:rFonts w:ascii="Times New Roman" w:eastAsia="Times New Roman" w:hAnsi="Times New Roman" w:cs="Arial"/>
      <w:sz w:val="24"/>
      <w:szCs w:val="24"/>
      <w:lang w:eastAsia="en-AU"/>
    </w:rPr>
  </w:style>
  <w:style w:type="character" w:customStyle="1" w:styleId="Heading8Char">
    <w:name w:val="Heading 8 Char"/>
    <w:basedOn w:val="DefaultParagraphFont"/>
    <w:link w:val="Heading8"/>
    <w:semiHidden/>
    <w:rsid w:val="00884587"/>
    <w:rPr>
      <w:rFonts w:ascii="Times New Roman" w:eastAsia="Times New Roman" w:hAnsi="Times New Roman" w:cs="Arial"/>
      <w:i/>
      <w:iCs/>
      <w:sz w:val="24"/>
      <w:szCs w:val="24"/>
      <w:lang w:eastAsia="en-AU"/>
    </w:rPr>
  </w:style>
  <w:style w:type="character" w:customStyle="1" w:styleId="Heading9Char">
    <w:name w:val="Heading 9 Char"/>
    <w:basedOn w:val="DefaultParagraphFont"/>
    <w:link w:val="Heading9"/>
    <w:semiHidden/>
    <w:rsid w:val="00884587"/>
    <w:rPr>
      <w:rFonts w:ascii="Arial" w:eastAsia="Times New Roman" w:hAnsi="Arial" w:cs="Arial"/>
      <w:lang w:eastAsia="en-AU"/>
    </w:rPr>
  </w:style>
  <w:style w:type="paragraph" w:customStyle="1" w:styleId="Bodysubheader">
    <w:name w:val="Body sub header"/>
    <w:basedOn w:val="Normal"/>
    <w:next w:val="Normal"/>
    <w:uiPriority w:val="99"/>
    <w:rsid w:val="00884587"/>
    <w:pPr>
      <w:spacing w:line="240" w:lineRule="atLeast"/>
    </w:pPr>
    <w:rPr>
      <w:rFonts w:ascii="HelveticaNeueLT Std" w:hAnsi="HelveticaNeueLT Std" w:cs="Arial"/>
      <w:b/>
      <w:i/>
      <w:szCs w:val="24"/>
      <w:lang w:eastAsia="en-AU"/>
    </w:rPr>
  </w:style>
  <w:style w:type="paragraph" w:styleId="ListBullet">
    <w:name w:val="List Bullet"/>
    <w:basedOn w:val="Normal"/>
    <w:rsid w:val="00884587"/>
    <w:pPr>
      <w:numPr>
        <w:numId w:val="1"/>
      </w:numPr>
      <w:spacing w:after="80" w:line="240" w:lineRule="atLeast"/>
    </w:pPr>
    <w:rPr>
      <w:rFonts w:ascii="Arial" w:hAnsi="Arial" w:cs="Arial"/>
      <w:szCs w:val="24"/>
      <w:lang w:eastAsia="en-AU"/>
    </w:rPr>
  </w:style>
  <w:style w:type="paragraph" w:styleId="FootnoteText">
    <w:name w:val="footnote text"/>
    <w:basedOn w:val="Normal"/>
    <w:link w:val="FootnoteTextChar"/>
    <w:uiPriority w:val="99"/>
    <w:unhideWhenUsed/>
    <w:rsid w:val="00DB5650"/>
    <w:rPr>
      <w:rFonts w:ascii="Gotham Book" w:hAnsi="Gotham Book"/>
      <w:sz w:val="14"/>
    </w:rPr>
  </w:style>
  <w:style w:type="character" w:customStyle="1" w:styleId="FootnoteTextChar">
    <w:name w:val="Footnote Text Char"/>
    <w:basedOn w:val="DefaultParagraphFont"/>
    <w:link w:val="FootnoteText"/>
    <w:uiPriority w:val="99"/>
    <w:rsid w:val="00DB5650"/>
    <w:rPr>
      <w:rFonts w:ascii="Gotham Book" w:eastAsia="Times New Roman" w:hAnsi="Gotham Book" w:cs="Times New Roman"/>
      <w:sz w:val="14"/>
      <w:szCs w:val="20"/>
    </w:rPr>
  </w:style>
  <w:style w:type="character" w:styleId="FootnoteReference">
    <w:name w:val="footnote reference"/>
    <w:basedOn w:val="DefaultParagraphFont"/>
    <w:unhideWhenUsed/>
    <w:rsid w:val="00477B8A"/>
    <w:rPr>
      <w:vertAlign w:val="superscript"/>
    </w:rPr>
  </w:style>
  <w:style w:type="character" w:styleId="CommentReference">
    <w:name w:val="annotation reference"/>
    <w:basedOn w:val="DefaultParagraphFont"/>
    <w:uiPriority w:val="99"/>
    <w:semiHidden/>
    <w:unhideWhenUsed/>
    <w:rsid w:val="00AE7EAC"/>
    <w:rPr>
      <w:sz w:val="16"/>
      <w:szCs w:val="16"/>
    </w:rPr>
  </w:style>
  <w:style w:type="paragraph" w:styleId="CommentText">
    <w:name w:val="annotation text"/>
    <w:basedOn w:val="Normal"/>
    <w:link w:val="CommentTextChar"/>
    <w:uiPriority w:val="99"/>
    <w:semiHidden/>
    <w:unhideWhenUsed/>
    <w:rsid w:val="00AE7EAC"/>
  </w:style>
  <w:style w:type="character" w:customStyle="1" w:styleId="CommentTextChar">
    <w:name w:val="Comment Text Char"/>
    <w:basedOn w:val="DefaultParagraphFont"/>
    <w:link w:val="CommentText"/>
    <w:uiPriority w:val="99"/>
    <w:semiHidden/>
    <w:rsid w:val="00AE7EAC"/>
    <w:rPr>
      <w:rFonts w:ascii="Geneva" w:eastAsia="Times New Roman" w:hAnsi="Geneva" w:cs="Times New Roman"/>
      <w:sz w:val="20"/>
      <w:szCs w:val="20"/>
    </w:rPr>
  </w:style>
  <w:style w:type="paragraph" w:styleId="CommentSubject">
    <w:name w:val="annotation subject"/>
    <w:basedOn w:val="CommentText"/>
    <w:next w:val="CommentText"/>
    <w:link w:val="CommentSubjectChar"/>
    <w:uiPriority w:val="99"/>
    <w:semiHidden/>
    <w:unhideWhenUsed/>
    <w:rsid w:val="00AE7EAC"/>
    <w:rPr>
      <w:b/>
      <w:bCs/>
    </w:rPr>
  </w:style>
  <w:style w:type="character" w:customStyle="1" w:styleId="CommentSubjectChar">
    <w:name w:val="Comment Subject Char"/>
    <w:basedOn w:val="CommentTextChar"/>
    <w:link w:val="CommentSubject"/>
    <w:uiPriority w:val="99"/>
    <w:semiHidden/>
    <w:rsid w:val="00AE7EAC"/>
    <w:rPr>
      <w:rFonts w:ascii="Geneva" w:eastAsia="Times New Roman" w:hAnsi="Geneva" w:cs="Times New Roman"/>
      <w:b/>
      <w:bCs/>
      <w:sz w:val="20"/>
      <w:szCs w:val="20"/>
    </w:rPr>
  </w:style>
  <w:style w:type="character" w:styleId="FollowedHyperlink">
    <w:name w:val="FollowedHyperlink"/>
    <w:basedOn w:val="DefaultParagraphFont"/>
    <w:uiPriority w:val="99"/>
    <w:semiHidden/>
    <w:unhideWhenUsed/>
    <w:rsid w:val="00AE36BB"/>
    <w:rPr>
      <w:color w:val="800080" w:themeColor="followedHyperlink"/>
      <w:u w:val="single"/>
    </w:rPr>
  </w:style>
  <w:style w:type="paragraph" w:customStyle="1" w:styleId="BasicParagraph">
    <w:name w:val="[Basic Paragraph]"/>
    <w:basedOn w:val="Normal"/>
    <w:uiPriority w:val="99"/>
    <w:rsid w:val="007718B8"/>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en-US"/>
    </w:rPr>
  </w:style>
  <w:style w:type="paragraph" w:customStyle="1" w:styleId="CBAA-bodycopy">
    <w:name w:val="CBAA - body copy"/>
    <w:basedOn w:val="Normal"/>
    <w:qFormat/>
    <w:rsid w:val="0008213A"/>
    <w:pPr>
      <w:spacing w:line="276" w:lineRule="auto"/>
    </w:pPr>
    <w:rPr>
      <w:rFonts w:ascii="Gotham Book" w:hAnsi="Gotham Book"/>
      <w:sz w:val="18"/>
      <w:szCs w:val="18"/>
    </w:rPr>
  </w:style>
  <w:style w:type="paragraph" w:customStyle="1" w:styleId="CBAA-subheading">
    <w:name w:val="CBAA - sub heading"/>
    <w:basedOn w:val="CBAA-bodycopy"/>
    <w:qFormat/>
    <w:rsid w:val="0034436D"/>
    <w:pPr>
      <w:spacing w:line="360" w:lineRule="auto"/>
    </w:pPr>
    <w:rPr>
      <w:rFonts w:ascii="Gotham Bold" w:hAnsi="Gotham Bold"/>
      <w:color w:val="0088B8"/>
      <w:sz w:val="24"/>
      <w:szCs w:val="24"/>
    </w:rPr>
  </w:style>
  <w:style w:type="paragraph" w:customStyle="1" w:styleId="CBAA-footnotes">
    <w:name w:val="CBAA - footnotes"/>
    <w:basedOn w:val="FootnoteText"/>
    <w:link w:val="CBAA-footnotesChar"/>
    <w:qFormat/>
    <w:rsid w:val="00DB5650"/>
    <w:rPr>
      <w:rFonts w:eastAsiaTheme="majorEastAsia"/>
      <w:color w:val="7F7F7F" w:themeColor="text1" w:themeTint="80"/>
    </w:rPr>
  </w:style>
  <w:style w:type="character" w:customStyle="1" w:styleId="CBAA-footnotesChar">
    <w:name w:val="CBAA - footnotes Char"/>
    <w:basedOn w:val="FootnoteTextChar"/>
    <w:link w:val="CBAA-footnotes"/>
    <w:rsid w:val="00DB5650"/>
    <w:rPr>
      <w:rFonts w:ascii="Gotham Book" w:eastAsiaTheme="majorEastAsia" w:hAnsi="Gotham Book" w:cs="Times New Roman"/>
      <w:color w:val="7F7F7F" w:themeColor="text1" w:themeTint="80"/>
      <w:sz w:val="14"/>
      <w:szCs w:val="20"/>
    </w:rPr>
  </w:style>
  <w:style w:type="paragraph" w:customStyle="1" w:styleId="CBAA-bodybold">
    <w:name w:val="CBAA - body bold"/>
    <w:basedOn w:val="CBAA-bodycopy"/>
    <w:qFormat/>
    <w:rsid w:val="0008213A"/>
    <w:rPr>
      <w:rFonts w:ascii="Gotham Bold" w:hAnsi="Gotham Bold"/>
    </w:rPr>
  </w:style>
  <w:style w:type="paragraph" w:customStyle="1" w:styleId="CBAA-Sectionheading">
    <w:name w:val="CBAA -Section heading"/>
    <w:qFormat/>
    <w:rsid w:val="001C5EED"/>
    <w:pPr>
      <w:spacing w:line="240" w:lineRule="auto"/>
    </w:pPr>
    <w:rPr>
      <w:rFonts w:ascii="Gotham Book" w:eastAsia="Times New Roman" w:hAnsi="Gotham Book" w:cs="Times New Roman"/>
      <w:color w:val="404040" w:themeColor="text1" w:themeTint="BF"/>
      <w:sz w:val="32"/>
      <w:szCs w:val="32"/>
    </w:rPr>
  </w:style>
  <w:style w:type="paragraph" w:customStyle="1" w:styleId="CBAA-CHAPTERHEADING">
    <w:name w:val="CBAA - CHAPTER HEADING"/>
    <w:qFormat/>
    <w:rsid w:val="001C5EED"/>
    <w:rPr>
      <w:rFonts w:ascii="Gotham Bold" w:eastAsia="Times New Roman" w:hAnsi="Gotham Bold" w:cs="Times New Roman"/>
      <w:color w:val="404040" w:themeColor="text1" w:themeTint="BF"/>
      <w:sz w:val="36"/>
      <w:szCs w:val="36"/>
    </w:rPr>
  </w:style>
  <w:style w:type="character" w:styleId="Emphasis">
    <w:name w:val="Emphasis"/>
    <w:basedOn w:val="DefaultParagraphFont"/>
    <w:uiPriority w:val="20"/>
    <w:qFormat/>
    <w:rsid w:val="009506A2"/>
    <w:rPr>
      <w:i/>
      <w:iCs/>
    </w:rPr>
  </w:style>
  <w:style w:type="character" w:styleId="Strong">
    <w:name w:val="Strong"/>
    <w:basedOn w:val="DefaultParagraphFont"/>
    <w:uiPriority w:val="22"/>
    <w:qFormat/>
    <w:rsid w:val="009506A2"/>
    <w:rPr>
      <w:b/>
      <w:bCs/>
    </w:rPr>
  </w:style>
  <w:style w:type="paragraph" w:styleId="NoSpacing">
    <w:name w:val="No Spacing"/>
    <w:uiPriority w:val="1"/>
    <w:qFormat/>
    <w:rsid w:val="004540F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620334">
      <w:bodyDiv w:val="1"/>
      <w:marLeft w:val="0"/>
      <w:marRight w:val="0"/>
      <w:marTop w:val="0"/>
      <w:marBottom w:val="0"/>
      <w:divBdr>
        <w:top w:val="none" w:sz="0" w:space="0" w:color="auto"/>
        <w:left w:val="none" w:sz="0" w:space="0" w:color="auto"/>
        <w:bottom w:val="none" w:sz="0" w:space="0" w:color="auto"/>
        <w:right w:val="none" w:sz="0" w:space="0" w:color="auto"/>
      </w:divBdr>
    </w:div>
    <w:div w:id="202182785">
      <w:bodyDiv w:val="1"/>
      <w:marLeft w:val="0"/>
      <w:marRight w:val="0"/>
      <w:marTop w:val="0"/>
      <w:marBottom w:val="0"/>
      <w:divBdr>
        <w:top w:val="none" w:sz="0" w:space="0" w:color="auto"/>
        <w:left w:val="none" w:sz="0" w:space="0" w:color="auto"/>
        <w:bottom w:val="none" w:sz="0" w:space="0" w:color="auto"/>
        <w:right w:val="none" w:sz="0" w:space="0" w:color="auto"/>
      </w:divBdr>
    </w:div>
    <w:div w:id="552155981">
      <w:bodyDiv w:val="1"/>
      <w:marLeft w:val="0"/>
      <w:marRight w:val="0"/>
      <w:marTop w:val="0"/>
      <w:marBottom w:val="0"/>
      <w:divBdr>
        <w:top w:val="none" w:sz="0" w:space="0" w:color="auto"/>
        <w:left w:val="none" w:sz="0" w:space="0" w:color="auto"/>
        <w:bottom w:val="none" w:sz="0" w:space="0" w:color="auto"/>
        <w:right w:val="none" w:sz="0" w:space="0" w:color="auto"/>
      </w:divBdr>
    </w:div>
    <w:div w:id="604577634">
      <w:bodyDiv w:val="1"/>
      <w:marLeft w:val="0"/>
      <w:marRight w:val="0"/>
      <w:marTop w:val="0"/>
      <w:marBottom w:val="0"/>
      <w:divBdr>
        <w:top w:val="none" w:sz="0" w:space="0" w:color="auto"/>
        <w:left w:val="none" w:sz="0" w:space="0" w:color="auto"/>
        <w:bottom w:val="none" w:sz="0" w:space="0" w:color="auto"/>
        <w:right w:val="none" w:sz="0" w:space="0" w:color="auto"/>
      </w:divBdr>
      <w:divsChild>
        <w:div w:id="1139151517">
          <w:marLeft w:val="0"/>
          <w:marRight w:val="0"/>
          <w:marTop w:val="0"/>
          <w:marBottom w:val="0"/>
          <w:divBdr>
            <w:top w:val="none" w:sz="0" w:space="0" w:color="auto"/>
            <w:left w:val="none" w:sz="0" w:space="0" w:color="auto"/>
            <w:bottom w:val="none" w:sz="0" w:space="0" w:color="auto"/>
            <w:right w:val="none" w:sz="0" w:space="0" w:color="auto"/>
          </w:divBdr>
        </w:div>
      </w:divsChild>
    </w:div>
    <w:div w:id="767193780">
      <w:bodyDiv w:val="1"/>
      <w:marLeft w:val="0"/>
      <w:marRight w:val="0"/>
      <w:marTop w:val="0"/>
      <w:marBottom w:val="0"/>
      <w:divBdr>
        <w:top w:val="none" w:sz="0" w:space="0" w:color="auto"/>
        <w:left w:val="none" w:sz="0" w:space="0" w:color="auto"/>
        <w:bottom w:val="none" w:sz="0" w:space="0" w:color="auto"/>
        <w:right w:val="none" w:sz="0" w:space="0" w:color="auto"/>
      </w:divBdr>
    </w:div>
    <w:div w:id="979117855">
      <w:bodyDiv w:val="1"/>
      <w:marLeft w:val="0"/>
      <w:marRight w:val="0"/>
      <w:marTop w:val="0"/>
      <w:marBottom w:val="0"/>
      <w:divBdr>
        <w:top w:val="none" w:sz="0" w:space="0" w:color="auto"/>
        <w:left w:val="none" w:sz="0" w:space="0" w:color="auto"/>
        <w:bottom w:val="none" w:sz="0" w:space="0" w:color="auto"/>
        <w:right w:val="none" w:sz="0" w:space="0" w:color="auto"/>
      </w:divBdr>
    </w:div>
    <w:div w:id="1891332950">
      <w:bodyDiv w:val="1"/>
      <w:marLeft w:val="0"/>
      <w:marRight w:val="0"/>
      <w:marTop w:val="0"/>
      <w:marBottom w:val="0"/>
      <w:divBdr>
        <w:top w:val="none" w:sz="0" w:space="0" w:color="auto"/>
        <w:left w:val="none" w:sz="0" w:space="0" w:color="auto"/>
        <w:bottom w:val="none" w:sz="0" w:space="0" w:color="auto"/>
        <w:right w:val="none" w:sz="0" w:space="0" w:color="auto"/>
      </w:divBdr>
      <w:divsChild>
        <w:div w:id="868689936">
          <w:marLeft w:val="0"/>
          <w:marRight w:val="0"/>
          <w:marTop w:val="0"/>
          <w:marBottom w:val="0"/>
          <w:divBdr>
            <w:top w:val="none" w:sz="0" w:space="0" w:color="auto"/>
            <w:left w:val="none" w:sz="0" w:space="0" w:color="auto"/>
            <w:bottom w:val="none" w:sz="0" w:space="0" w:color="auto"/>
            <w:right w:val="none" w:sz="0" w:space="0" w:color="auto"/>
          </w:divBdr>
          <w:divsChild>
            <w:div w:id="1012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orm.jotform.co/form/5147848240486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aa.org.au/cr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aa.org.au/resource/community-radio-broadcasting-codes-practi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baa.org.au/sites/default/files/media/CRN%20program%20review%20form.docx" TargetMode="External"/><Relationship Id="rId4" Type="http://schemas.openxmlformats.org/officeDocument/2006/relationships/settings" Target="settings.xml"/><Relationship Id="rId9" Type="http://schemas.openxmlformats.org/officeDocument/2006/relationships/hyperlink" Target="http://www.cbaa.org.au/cr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Logos%20&amp;%20Templates\Media%20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5D657-9D4C-44AA-B243-27C57DEE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Release_template</Template>
  <TotalTime>2120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Broadcasting Association of Australia</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mwalters</dc:creator>
  <cp:lastModifiedBy>cdeeley</cp:lastModifiedBy>
  <cp:revision>9</cp:revision>
  <cp:lastPrinted>2014-07-22T00:53:00Z</cp:lastPrinted>
  <dcterms:created xsi:type="dcterms:W3CDTF">2015-10-15T01:17:00Z</dcterms:created>
  <dcterms:modified xsi:type="dcterms:W3CDTF">2015-10-22T05:30:00Z</dcterms:modified>
</cp:coreProperties>
</file>